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67DA" w14:textId="1DD950D9" w:rsidR="009C4079" w:rsidRPr="001841E2" w:rsidRDefault="009C4079">
      <w:r w:rsidRPr="001841E2">
        <w:t>“Nur jedem das Seine</w:t>
      </w:r>
      <w:r w:rsidR="00D169C0">
        <w:t>!</w:t>
      </w:r>
      <w:r w:rsidRPr="001841E2">
        <w:t>” BWV 163</w:t>
      </w:r>
    </w:p>
    <w:p w14:paraId="029EAFEA" w14:textId="77777777" w:rsidR="009C4079" w:rsidRPr="00C16D48" w:rsidRDefault="009C4079">
      <w:pPr>
        <w:rPr>
          <w:sz w:val="18"/>
          <w:szCs w:val="18"/>
        </w:rPr>
      </w:pPr>
    </w:p>
    <w:tbl>
      <w:tblPr>
        <w:tblW w:w="10800" w:type="dxa"/>
        <w:tblLook w:val="04A0" w:firstRow="1" w:lastRow="0" w:firstColumn="1" w:lastColumn="0" w:noHBand="0" w:noVBand="1"/>
      </w:tblPr>
      <w:tblGrid>
        <w:gridCol w:w="4770"/>
        <w:gridCol w:w="6030"/>
      </w:tblGrid>
      <w:tr w:rsidR="009C4079" w:rsidRPr="001841E2" w14:paraId="5514EF50" w14:textId="77777777" w:rsidTr="001841E2">
        <w:tc>
          <w:tcPr>
            <w:tcW w:w="4770" w:type="dxa"/>
          </w:tcPr>
          <w:p w14:paraId="5111D54D"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1. Nur jedem das Seine!</w:t>
            </w:r>
          </w:p>
          <w:p w14:paraId="3430C125"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Muss Obrigkeit haben</w:t>
            </w:r>
          </w:p>
          <w:p w14:paraId="4D6E6E93"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Zoll, Steuern und Gaben,</w:t>
            </w:r>
          </w:p>
          <w:p w14:paraId="2094D7D8" w14:textId="2F4F5564"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 xml:space="preserve">Man </w:t>
            </w:r>
            <w:r w:rsidR="00AF059C" w:rsidRPr="001841E2">
              <w:rPr>
                <w:rFonts w:asciiTheme="majorBidi" w:hAnsiTheme="majorBidi" w:cstheme="majorBidi"/>
                <w:sz w:val="22"/>
                <w:szCs w:val="22"/>
              </w:rPr>
              <w:t>weigre</w:t>
            </w:r>
            <w:r w:rsidR="003131FD" w:rsidRPr="001841E2">
              <w:rPr>
                <w:rStyle w:val="FootnoteReference"/>
                <w:rFonts w:asciiTheme="majorBidi" w:hAnsiTheme="majorBidi" w:cstheme="majorBidi"/>
                <w:sz w:val="22"/>
                <w:szCs w:val="22"/>
              </w:rPr>
              <w:footnoteReference w:id="2"/>
            </w:r>
            <w:r w:rsidRPr="001841E2">
              <w:rPr>
                <w:rFonts w:asciiTheme="majorBidi" w:hAnsiTheme="majorBidi" w:cstheme="majorBidi"/>
                <w:sz w:val="22"/>
                <w:szCs w:val="22"/>
              </w:rPr>
              <w:t xml:space="preserve"> sich nicht</w:t>
            </w:r>
          </w:p>
          <w:p w14:paraId="0929362A"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Der schuldigen Pflicht!</w:t>
            </w:r>
          </w:p>
          <w:p w14:paraId="0D0FA1AF" w14:textId="76AAB11C"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Doch bleibet</w:t>
            </w:r>
            <w:r w:rsidR="008560CF" w:rsidRPr="001841E2">
              <w:rPr>
                <w:rStyle w:val="FootnoteReference"/>
                <w:rFonts w:asciiTheme="majorBidi" w:hAnsiTheme="majorBidi" w:cstheme="majorBidi"/>
                <w:sz w:val="22"/>
                <w:szCs w:val="22"/>
              </w:rPr>
              <w:footnoteReference w:id="3"/>
            </w:r>
            <w:r w:rsidRPr="001841E2">
              <w:rPr>
                <w:rFonts w:asciiTheme="majorBidi" w:hAnsiTheme="majorBidi" w:cstheme="majorBidi"/>
                <w:sz w:val="22"/>
                <w:szCs w:val="22"/>
              </w:rPr>
              <w:t xml:space="preserve"> das Herze dem Höchsten alleine.</w:t>
            </w:r>
          </w:p>
          <w:p w14:paraId="2BBA616F" w14:textId="624FF950"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Nur jedem</w:t>
            </w:r>
            <w:r w:rsidR="00670EA8" w:rsidRPr="001841E2">
              <w:rPr>
                <w:rStyle w:val="FootnoteReference"/>
                <w:rFonts w:asciiTheme="majorBidi" w:hAnsiTheme="majorBidi" w:cstheme="majorBidi"/>
                <w:sz w:val="22"/>
                <w:szCs w:val="22"/>
              </w:rPr>
              <w:footnoteReference w:id="4"/>
            </w:r>
            <w:r w:rsidRPr="001841E2">
              <w:rPr>
                <w:rFonts w:asciiTheme="majorBidi" w:hAnsiTheme="majorBidi" w:cstheme="majorBidi"/>
                <w:sz w:val="22"/>
                <w:szCs w:val="22"/>
              </w:rPr>
              <w:t xml:space="preserve"> das Seine!</w:t>
            </w:r>
          </w:p>
          <w:p w14:paraId="1845AED1" w14:textId="77777777" w:rsidR="009C4079" w:rsidRPr="001841E2" w:rsidRDefault="009C4079" w:rsidP="007949A9">
            <w:pPr>
              <w:rPr>
                <w:rFonts w:asciiTheme="majorBidi" w:hAnsiTheme="majorBidi" w:cstheme="majorBidi"/>
                <w:sz w:val="22"/>
                <w:szCs w:val="22"/>
              </w:rPr>
            </w:pPr>
          </w:p>
        </w:tc>
        <w:tc>
          <w:tcPr>
            <w:tcW w:w="6030" w:type="dxa"/>
          </w:tcPr>
          <w:p w14:paraId="31BC65B7" w14:textId="3F6EF981"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 xml:space="preserve">1. </w:t>
            </w:r>
            <w:r w:rsidR="00507A55" w:rsidRPr="001841E2">
              <w:rPr>
                <w:rFonts w:asciiTheme="majorBidi" w:hAnsiTheme="majorBidi" w:cstheme="majorBidi"/>
                <w:bCs/>
                <w:sz w:val="22"/>
                <w:szCs w:val="22"/>
              </w:rPr>
              <w:t>Just</w:t>
            </w:r>
            <w:r w:rsidR="0062186E" w:rsidRPr="001841E2">
              <w:rPr>
                <w:rFonts w:asciiTheme="majorBidi" w:hAnsiTheme="majorBidi" w:cstheme="majorBidi"/>
                <w:bCs/>
                <w:sz w:val="22"/>
                <w:szCs w:val="22"/>
              </w:rPr>
              <w:t xml:space="preserve"> t</w:t>
            </w:r>
            <w:r w:rsidRPr="001841E2">
              <w:rPr>
                <w:rFonts w:asciiTheme="majorBidi" w:hAnsiTheme="majorBidi" w:cstheme="majorBidi"/>
                <w:bCs/>
                <w:sz w:val="22"/>
                <w:szCs w:val="22"/>
              </w:rPr>
              <w:t>o each what is his.</w:t>
            </w:r>
            <w:r w:rsidR="00051D0B" w:rsidRPr="001841E2">
              <w:rPr>
                <w:rStyle w:val="FootnoteReference"/>
                <w:rFonts w:asciiTheme="majorBidi" w:hAnsiTheme="majorBidi" w:cstheme="majorBidi"/>
                <w:bCs/>
                <w:sz w:val="22"/>
                <w:szCs w:val="22"/>
              </w:rPr>
              <w:footnoteReference w:id="5"/>
            </w:r>
          </w:p>
          <w:p w14:paraId="2396DD9F" w14:textId="3E5B50CE"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 xml:space="preserve">If </w:t>
            </w:r>
            <w:r w:rsidR="007A79F7" w:rsidRPr="001841E2">
              <w:rPr>
                <w:rFonts w:asciiTheme="majorBidi" w:hAnsiTheme="majorBidi" w:cstheme="majorBidi"/>
                <w:bCs/>
                <w:sz w:val="22"/>
                <w:szCs w:val="22"/>
              </w:rPr>
              <w:t>sovereignty</w:t>
            </w:r>
            <w:r w:rsidRPr="001841E2">
              <w:rPr>
                <w:rFonts w:asciiTheme="majorBidi" w:hAnsiTheme="majorBidi" w:cstheme="majorBidi"/>
                <w:bCs/>
                <w:sz w:val="22"/>
                <w:szCs w:val="22"/>
              </w:rPr>
              <w:t xml:space="preserve"> must have</w:t>
            </w:r>
          </w:p>
          <w:p w14:paraId="6DC0E2D1" w14:textId="124F0E98"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Toll, taxes</w:t>
            </w:r>
            <w:r w:rsidR="002D63F7" w:rsidRPr="001841E2">
              <w:rPr>
                <w:rFonts w:asciiTheme="majorBidi" w:hAnsiTheme="majorBidi" w:cstheme="majorBidi"/>
                <w:bCs/>
                <w:sz w:val="22"/>
                <w:szCs w:val="22"/>
              </w:rPr>
              <w:t>,</w:t>
            </w:r>
            <w:r w:rsidRPr="001841E2">
              <w:rPr>
                <w:rFonts w:asciiTheme="majorBidi" w:hAnsiTheme="majorBidi" w:cstheme="majorBidi"/>
                <w:bCs/>
                <w:sz w:val="22"/>
                <w:szCs w:val="22"/>
              </w:rPr>
              <w:t xml:space="preserve"> and </w:t>
            </w:r>
            <w:r w:rsidR="000C01FE" w:rsidRPr="001841E2">
              <w:rPr>
                <w:rFonts w:asciiTheme="majorBidi" w:hAnsiTheme="majorBidi" w:cstheme="majorBidi"/>
                <w:bCs/>
                <w:sz w:val="22"/>
                <w:szCs w:val="22"/>
              </w:rPr>
              <w:t>gifts</w:t>
            </w:r>
            <w:r w:rsidR="00280952" w:rsidRPr="001841E2">
              <w:rPr>
                <w:rFonts w:asciiTheme="majorBidi" w:hAnsiTheme="majorBidi" w:cstheme="majorBidi"/>
                <w:bCs/>
                <w:sz w:val="22"/>
                <w:szCs w:val="22"/>
              </w:rPr>
              <w:t xml:space="preserve"> [</w:t>
            </w:r>
            <w:r w:rsidR="00126A1C" w:rsidRPr="001841E2">
              <w:rPr>
                <w:rFonts w:asciiTheme="majorBidi" w:hAnsiTheme="majorBidi" w:cstheme="majorBidi"/>
                <w:bCs/>
                <w:sz w:val="22"/>
                <w:szCs w:val="22"/>
              </w:rPr>
              <w:t>of</w:t>
            </w:r>
            <w:r w:rsidR="00280952" w:rsidRPr="001841E2">
              <w:rPr>
                <w:rFonts w:asciiTheme="majorBidi" w:hAnsiTheme="majorBidi" w:cstheme="majorBidi"/>
                <w:bCs/>
                <w:sz w:val="22"/>
                <w:szCs w:val="22"/>
              </w:rPr>
              <w:t xml:space="preserve"> free-will tribute]</w:t>
            </w:r>
            <w:r w:rsidRPr="001841E2">
              <w:rPr>
                <w:rFonts w:asciiTheme="majorBidi" w:hAnsiTheme="majorBidi" w:cstheme="majorBidi"/>
                <w:bCs/>
                <w:sz w:val="22"/>
                <w:szCs w:val="22"/>
              </w:rPr>
              <w:t>,</w:t>
            </w:r>
            <w:r w:rsidR="000C63DA" w:rsidRPr="001841E2">
              <w:rPr>
                <w:rStyle w:val="FootnoteReference"/>
                <w:rFonts w:asciiTheme="majorBidi" w:hAnsiTheme="majorBidi" w:cstheme="majorBidi"/>
                <w:bCs/>
                <w:sz w:val="22"/>
                <w:szCs w:val="22"/>
              </w:rPr>
              <w:footnoteReference w:id="6"/>
            </w:r>
          </w:p>
          <w:p w14:paraId="1BCA65C3" w14:textId="5037D1AA"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 xml:space="preserve">One </w:t>
            </w:r>
            <w:r w:rsidR="00FF751C" w:rsidRPr="001841E2">
              <w:rPr>
                <w:rFonts w:asciiTheme="majorBidi" w:hAnsiTheme="majorBidi" w:cstheme="majorBidi"/>
                <w:bCs/>
                <w:sz w:val="22"/>
                <w:szCs w:val="22"/>
              </w:rPr>
              <w:t xml:space="preserve">may </w:t>
            </w:r>
            <w:r w:rsidRPr="001841E2">
              <w:rPr>
                <w:rFonts w:asciiTheme="majorBidi" w:hAnsiTheme="majorBidi" w:cstheme="majorBidi"/>
                <w:bCs/>
                <w:sz w:val="22"/>
                <w:szCs w:val="22"/>
              </w:rPr>
              <w:t>not refuse</w:t>
            </w:r>
            <w:r w:rsidR="00B8415C" w:rsidRPr="001841E2">
              <w:rPr>
                <w:rFonts w:asciiTheme="majorBidi" w:hAnsiTheme="majorBidi" w:cstheme="majorBidi"/>
                <w:bCs/>
                <w:sz w:val="22"/>
                <w:szCs w:val="22"/>
              </w:rPr>
              <w:t xml:space="preserve"> to discharge oneself</w:t>
            </w:r>
          </w:p>
          <w:p w14:paraId="3EAEAACE" w14:textId="4BDD7896" w:rsidR="009C4079" w:rsidRPr="001841E2" w:rsidRDefault="00FF751C" w:rsidP="009C4079">
            <w:pPr>
              <w:rPr>
                <w:rFonts w:asciiTheme="majorBidi" w:hAnsiTheme="majorBidi" w:cstheme="majorBidi"/>
                <w:bCs/>
                <w:sz w:val="22"/>
                <w:szCs w:val="22"/>
              </w:rPr>
            </w:pPr>
            <w:r w:rsidRPr="001841E2">
              <w:rPr>
                <w:rFonts w:asciiTheme="majorBidi" w:hAnsiTheme="majorBidi" w:cstheme="majorBidi"/>
                <w:bCs/>
                <w:sz w:val="22"/>
                <w:szCs w:val="22"/>
              </w:rPr>
              <w:t>Of t</w:t>
            </w:r>
            <w:r w:rsidR="009C4079" w:rsidRPr="001841E2">
              <w:rPr>
                <w:rFonts w:asciiTheme="majorBidi" w:hAnsiTheme="majorBidi" w:cstheme="majorBidi"/>
                <w:bCs/>
                <w:sz w:val="22"/>
                <w:szCs w:val="22"/>
              </w:rPr>
              <w:t>he obligation owed</w:t>
            </w:r>
            <w:r w:rsidR="00EA2125" w:rsidRPr="001841E2">
              <w:rPr>
                <w:rFonts w:asciiTheme="majorBidi" w:hAnsiTheme="majorBidi" w:cstheme="majorBidi"/>
                <w:bCs/>
                <w:sz w:val="22"/>
                <w:szCs w:val="22"/>
              </w:rPr>
              <w:t>!</w:t>
            </w:r>
          </w:p>
          <w:p w14:paraId="4DDB66D2" w14:textId="0A67E751"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 xml:space="preserve">But the heart remains </w:t>
            </w:r>
            <w:r w:rsidR="000E43C8" w:rsidRPr="001841E2">
              <w:rPr>
                <w:rFonts w:asciiTheme="majorBidi" w:hAnsiTheme="majorBidi" w:cstheme="majorBidi"/>
                <w:bCs/>
                <w:sz w:val="22"/>
                <w:szCs w:val="22"/>
              </w:rPr>
              <w:t>[</w:t>
            </w:r>
            <w:r w:rsidR="006815A4" w:rsidRPr="001841E2">
              <w:rPr>
                <w:rFonts w:asciiTheme="majorBidi" w:hAnsiTheme="majorBidi" w:cstheme="majorBidi"/>
                <w:bCs/>
                <w:sz w:val="22"/>
                <w:szCs w:val="22"/>
              </w:rPr>
              <w:t>render</w:t>
            </w:r>
            <w:r w:rsidR="00BD104F" w:rsidRPr="001841E2">
              <w:rPr>
                <w:rFonts w:asciiTheme="majorBidi" w:hAnsiTheme="majorBidi" w:cstheme="majorBidi"/>
                <w:bCs/>
                <w:sz w:val="22"/>
                <w:szCs w:val="22"/>
              </w:rPr>
              <w:t>ed</w:t>
            </w:r>
            <w:r w:rsidR="000E43C8" w:rsidRPr="001841E2">
              <w:rPr>
                <w:rFonts w:asciiTheme="majorBidi" w:hAnsiTheme="majorBidi" w:cstheme="majorBidi"/>
                <w:bCs/>
                <w:sz w:val="22"/>
                <w:szCs w:val="22"/>
              </w:rPr>
              <w:t xml:space="preserve">] </w:t>
            </w:r>
            <w:r w:rsidRPr="001841E2">
              <w:rPr>
                <w:rFonts w:asciiTheme="majorBidi" w:hAnsiTheme="majorBidi" w:cstheme="majorBidi"/>
                <w:bCs/>
                <w:sz w:val="22"/>
                <w:szCs w:val="22"/>
              </w:rPr>
              <w:t xml:space="preserve">to </w:t>
            </w:r>
            <w:r w:rsidR="000C63DA" w:rsidRPr="001841E2">
              <w:rPr>
                <w:rFonts w:asciiTheme="majorBidi" w:hAnsiTheme="majorBidi" w:cstheme="majorBidi"/>
                <w:bCs/>
                <w:sz w:val="22"/>
                <w:szCs w:val="22"/>
              </w:rPr>
              <w:t xml:space="preserve">[God] </w:t>
            </w:r>
            <w:r w:rsidRPr="001841E2">
              <w:rPr>
                <w:rFonts w:asciiTheme="majorBidi" w:hAnsiTheme="majorBidi" w:cstheme="majorBidi"/>
                <w:bCs/>
                <w:sz w:val="22"/>
                <w:szCs w:val="22"/>
              </w:rPr>
              <w:t xml:space="preserve">the </w:t>
            </w:r>
            <w:r w:rsidR="000C63DA" w:rsidRPr="001841E2">
              <w:rPr>
                <w:rFonts w:asciiTheme="majorBidi" w:hAnsiTheme="majorBidi" w:cstheme="majorBidi"/>
                <w:bCs/>
                <w:sz w:val="22"/>
                <w:szCs w:val="22"/>
              </w:rPr>
              <w:t xml:space="preserve">Most </w:t>
            </w:r>
            <w:r w:rsidRPr="001841E2">
              <w:rPr>
                <w:rFonts w:asciiTheme="majorBidi" w:hAnsiTheme="majorBidi" w:cstheme="majorBidi"/>
                <w:bCs/>
                <w:sz w:val="22"/>
                <w:szCs w:val="22"/>
              </w:rPr>
              <w:t>High alone.</w:t>
            </w:r>
          </w:p>
          <w:p w14:paraId="5504048D" w14:textId="1522A8F8" w:rsidR="009C4079" w:rsidRPr="001841E2" w:rsidRDefault="00507A55" w:rsidP="009C4079">
            <w:pPr>
              <w:rPr>
                <w:rFonts w:asciiTheme="majorBidi" w:hAnsiTheme="majorBidi" w:cstheme="majorBidi"/>
                <w:bCs/>
                <w:sz w:val="22"/>
                <w:szCs w:val="22"/>
              </w:rPr>
            </w:pPr>
            <w:r w:rsidRPr="001841E2">
              <w:rPr>
                <w:rFonts w:asciiTheme="majorBidi" w:hAnsiTheme="majorBidi" w:cstheme="majorBidi"/>
                <w:bCs/>
                <w:sz w:val="22"/>
                <w:szCs w:val="22"/>
              </w:rPr>
              <w:t>Just to each what is his</w:t>
            </w:r>
            <w:r w:rsidR="009C4079" w:rsidRPr="001841E2">
              <w:rPr>
                <w:rFonts w:asciiTheme="majorBidi" w:hAnsiTheme="majorBidi" w:cstheme="majorBidi"/>
                <w:bCs/>
                <w:sz w:val="22"/>
                <w:szCs w:val="22"/>
              </w:rPr>
              <w:t>.</w:t>
            </w:r>
          </w:p>
          <w:p w14:paraId="44503BDA" w14:textId="67D0EC3E" w:rsidR="009351EF" w:rsidRPr="001841E2" w:rsidRDefault="009351EF" w:rsidP="009C4079">
            <w:pPr>
              <w:rPr>
                <w:rFonts w:asciiTheme="majorBidi" w:hAnsiTheme="majorBidi" w:cstheme="majorBidi"/>
                <w:bCs/>
                <w:sz w:val="22"/>
                <w:szCs w:val="22"/>
              </w:rPr>
            </w:pPr>
          </w:p>
        </w:tc>
      </w:tr>
      <w:tr w:rsidR="009C4079" w:rsidRPr="001841E2" w14:paraId="4954AA35" w14:textId="77777777" w:rsidTr="001841E2">
        <w:tc>
          <w:tcPr>
            <w:tcW w:w="4770" w:type="dxa"/>
          </w:tcPr>
          <w:p w14:paraId="3F66FFD4"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2. Du bist, mein Gott, der Geber aller Gaben;</w:t>
            </w:r>
          </w:p>
          <w:p w14:paraId="6D713D6E"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Wir haben, was wir haben,</w:t>
            </w:r>
          </w:p>
          <w:p w14:paraId="2C4EA7DD" w14:textId="323CD7E1"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Allein von deiner Hand</w:t>
            </w:r>
            <w:r w:rsidR="00B22138" w:rsidRPr="001841E2">
              <w:rPr>
                <w:rFonts w:asciiTheme="majorBidi" w:hAnsiTheme="majorBidi" w:cstheme="majorBidi"/>
                <w:sz w:val="22"/>
                <w:szCs w:val="22"/>
              </w:rPr>
              <w:t>.</w:t>
            </w:r>
          </w:p>
          <w:p w14:paraId="608A8959"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Du, du hast uns gegeben</w:t>
            </w:r>
          </w:p>
          <w:p w14:paraId="3DC400C9"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Geist, Seele, Leib und Leben</w:t>
            </w:r>
          </w:p>
          <w:p w14:paraId="235EF69D"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Und Hab und Gut und Ehr und Stand!</w:t>
            </w:r>
          </w:p>
          <w:p w14:paraId="0D27A57A"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Was sollen wir</w:t>
            </w:r>
          </w:p>
          <w:p w14:paraId="4503F4E3"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Denn dir</w:t>
            </w:r>
          </w:p>
          <w:p w14:paraId="43D691D0"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Zur Dankbarkeit dafür erlegen,</w:t>
            </w:r>
          </w:p>
          <w:p w14:paraId="19A4C13D"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Da unser ganz Vermögen</w:t>
            </w:r>
          </w:p>
          <w:p w14:paraId="6096117B"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Nur dein und gar nicht unser ist?</w:t>
            </w:r>
          </w:p>
          <w:p w14:paraId="78299118"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lastRenderedPageBreak/>
              <w:t>Doch ist noch eins, dass dir, Gott, wohlgefällt:</w:t>
            </w:r>
          </w:p>
          <w:p w14:paraId="6DB037C2"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Das Herze soll allein,</w:t>
            </w:r>
          </w:p>
          <w:p w14:paraId="1C57F900" w14:textId="6332A502"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Herr, deine Zinsemünze sein</w:t>
            </w:r>
            <w:r w:rsidR="00B22138" w:rsidRPr="001841E2">
              <w:rPr>
                <w:rFonts w:asciiTheme="majorBidi" w:hAnsiTheme="majorBidi" w:cstheme="majorBidi"/>
                <w:sz w:val="22"/>
                <w:szCs w:val="22"/>
              </w:rPr>
              <w:t>.</w:t>
            </w:r>
          </w:p>
          <w:p w14:paraId="75F841A6"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Ach! aber ach! ist das nicht schlechtes Geld?</w:t>
            </w:r>
          </w:p>
          <w:p w14:paraId="4FFB768A"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Der Satan hat dein Bild daran verletzet,</w:t>
            </w:r>
          </w:p>
          <w:p w14:paraId="7CFF6212"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Die falsche Münz ist abgesetzet.</w:t>
            </w:r>
          </w:p>
          <w:p w14:paraId="06802028" w14:textId="77777777" w:rsidR="009C4079" w:rsidRPr="001841E2" w:rsidRDefault="009C4079" w:rsidP="009C4079">
            <w:pPr>
              <w:rPr>
                <w:rFonts w:asciiTheme="majorBidi" w:hAnsiTheme="majorBidi" w:cstheme="majorBidi"/>
                <w:sz w:val="22"/>
                <w:szCs w:val="22"/>
              </w:rPr>
            </w:pPr>
          </w:p>
        </w:tc>
        <w:tc>
          <w:tcPr>
            <w:tcW w:w="6030" w:type="dxa"/>
          </w:tcPr>
          <w:p w14:paraId="3775F98B" w14:textId="289EDCD3"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lastRenderedPageBreak/>
              <w:t>2. You are, my God, the giver of all gifts;</w:t>
            </w:r>
          </w:p>
          <w:p w14:paraId="43F31865" w14:textId="67983EEC"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W</w:t>
            </w:r>
            <w:r w:rsidR="00507A55" w:rsidRPr="001841E2">
              <w:rPr>
                <w:rFonts w:asciiTheme="majorBidi" w:hAnsiTheme="majorBidi" w:cstheme="majorBidi"/>
                <w:bCs/>
                <w:sz w:val="22"/>
                <w:szCs w:val="22"/>
              </w:rPr>
              <w:t>hat w</w:t>
            </w:r>
            <w:r w:rsidRPr="001841E2">
              <w:rPr>
                <w:rFonts w:asciiTheme="majorBidi" w:hAnsiTheme="majorBidi" w:cstheme="majorBidi"/>
                <w:bCs/>
                <w:sz w:val="22"/>
                <w:szCs w:val="22"/>
              </w:rPr>
              <w:t>e have</w:t>
            </w:r>
            <w:r w:rsidR="00507A55" w:rsidRPr="001841E2">
              <w:rPr>
                <w:rFonts w:asciiTheme="majorBidi" w:hAnsiTheme="majorBidi" w:cstheme="majorBidi"/>
                <w:bCs/>
                <w:sz w:val="22"/>
                <w:szCs w:val="22"/>
              </w:rPr>
              <w:t xml:space="preserve">, </w:t>
            </w:r>
            <w:r w:rsidRPr="001841E2">
              <w:rPr>
                <w:rFonts w:asciiTheme="majorBidi" w:hAnsiTheme="majorBidi" w:cstheme="majorBidi"/>
                <w:bCs/>
                <w:sz w:val="22"/>
                <w:szCs w:val="22"/>
              </w:rPr>
              <w:t>we have</w:t>
            </w:r>
          </w:p>
          <w:p w14:paraId="5FFBBECB" w14:textId="56B2E223" w:rsidR="009C4079" w:rsidRPr="001841E2" w:rsidRDefault="00543E5E" w:rsidP="009C4079">
            <w:pPr>
              <w:rPr>
                <w:rFonts w:asciiTheme="majorBidi" w:hAnsiTheme="majorBidi" w:cstheme="majorBidi"/>
                <w:bCs/>
                <w:sz w:val="22"/>
                <w:szCs w:val="22"/>
              </w:rPr>
            </w:pPr>
            <w:r w:rsidRPr="001841E2">
              <w:rPr>
                <w:rFonts w:asciiTheme="majorBidi" w:hAnsiTheme="majorBidi" w:cstheme="majorBidi"/>
                <w:bCs/>
                <w:sz w:val="22"/>
                <w:szCs w:val="22"/>
              </w:rPr>
              <w:t>F</w:t>
            </w:r>
            <w:r w:rsidR="009C4079" w:rsidRPr="001841E2">
              <w:rPr>
                <w:rFonts w:asciiTheme="majorBidi" w:hAnsiTheme="majorBidi" w:cstheme="majorBidi"/>
                <w:bCs/>
                <w:sz w:val="22"/>
                <w:szCs w:val="22"/>
              </w:rPr>
              <w:t>rom your hand</w:t>
            </w:r>
            <w:r w:rsidRPr="001841E2">
              <w:rPr>
                <w:rFonts w:asciiTheme="majorBidi" w:hAnsiTheme="majorBidi" w:cstheme="majorBidi"/>
                <w:bCs/>
                <w:sz w:val="22"/>
                <w:szCs w:val="22"/>
              </w:rPr>
              <w:t xml:space="preserve"> alone</w:t>
            </w:r>
            <w:r w:rsidR="009C4079" w:rsidRPr="001841E2">
              <w:rPr>
                <w:rFonts w:asciiTheme="majorBidi" w:hAnsiTheme="majorBidi" w:cstheme="majorBidi"/>
                <w:bCs/>
                <w:sz w:val="22"/>
                <w:szCs w:val="22"/>
              </w:rPr>
              <w:t>.</w:t>
            </w:r>
          </w:p>
          <w:p w14:paraId="57D3655C" w14:textId="77777777"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You, you have given us</w:t>
            </w:r>
          </w:p>
          <w:p w14:paraId="63E45EAD" w14:textId="77777777"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Spirit, soul, body, and life,</w:t>
            </w:r>
          </w:p>
          <w:p w14:paraId="4B10EE09" w14:textId="3901C4C8"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 xml:space="preserve">And </w:t>
            </w:r>
            <w:r w:rsidR="00543E5E" w:rsidRPr="001841E2">
              <w:rPr>
                <w:rFonts w:asciiTheme="majorBidi" w:hAnsiTheme="majorBidi" w:cstheme="majorBidi"/>
                <w:bCs/>
                <w:sz w:val="22"/>
                <w:szCs w:val="22"/>
              </w:rPr>
              <w:t xml:space="preserve">goods </w:t>
            </w:r>
            <w:r w:rsidRPr="001841E2">
              <w:rPr>
                <w:rFonts w:asciiTheme="majorBidi" w:hAnsiTheme="majorBidi" w:cstheme="majorBidi"/>
                <w:bCs/>
                <w:sz w:val="22"/>
                <w:szCs w:val="22"/>
              </w:rPr>
              <w:t xml:space="preserve">and </w:t>
            </w:r>
            <w:r w:rsidR="00543E5E" w:rsidRPr="001841E2">
              <w:rPr>
                <w:rFonts w:asciiTheme="majorBidi" w:hAnsiTheme="majorBidi" w:cstheme="majorBidi"/>
                <w:bCs/>
                <w:sz w:val="22"/>
                <w:szCs w:val="22"/>
              </w:rPr>
              <w:t>chattel,</w:t>
            </w:r>
            <w:r w:rsidR="00543E5E" w:rsidRPr="001841E2">
              <w:rPr>
                <w:rStyle w:val="FootnoteReference"/>
                <w:rFonts w:asciiTheme="majorBidi" w:hAnsiTheme="majorBidi" w:cstheme="majorBidi"/>
                <w:bCs/>
                <w:sz w:val="22"/>
                <w:szCs w:val="22"/>
              </w:rPr>
              <w:footnoteReference w:id="7"/>
            </w:r>
            <w:r w:rsidRPr="001841E2">
              <w:rPr>
                <w:rFonts w:asciiTheme="majorBidi" w:hAnsiTheme="majorBidi" w:cstheme="majorBidi"/>
                <w:bCs/>
                <w:sz w:val="22"/>
                <w:szCs w:val="22"/>
              </w:rPr>
              <w:t xml:space="preserve"> and </w:t>
            </w:r>
            <w:r w:rsidR="00890CC6" w:rsidRPr="001841E2">
              <w:rPr>
                <w:rFonts w:asciiTheme="majorBidi" w:hAnsiTheme="majorBidi" w:cstheme="majorBidi"/>
                <w:bCs/>
                <w:sz w:val="22"/>
                <w:szCs w:val="22"/>
              </w:rPr>
              <w:t xml:space="preserve">rank and </w:t>
            </w:r>
            <w:r w:rsidRPr="001841E2">
              <w:rPr>
                <w:rFonts w:asciiTheme="majorBidi" w:hAnsiTheme="majorBidi" w:cstheme="majorBidi"/>
                <w:bCs/>
                <w:sz w:val="22"/>
                <w:szCs w:val="22"/>
              </w:rPr>
              <w:t>honor</w:t>
            </w:r>
            <w:r w:rsidR="00890CC6" w:rsidRPr="001841E2">
              <w:rPr>
                <w:rFonts w:asciiTheme="majorBidi" w:hAnsiTheme="majorBidi" w:cstheme="majorBidi"/>
                <w:bCs/>
                <w:sz w:val="22"/>
                <w:szCs w:val="22"/>
              </w:rPr>
              <w:t>!</w:t>
            </w:r>
            <w:r w:rsidR="00890CC6" w:rsidRPr="001841E2">
              <w:rPr>
                <w:rStyle w:val="FootnoteReference"/>
                <w:rFonts w:asciiTheme="majorBidi" w:hAnsiTheme="majorBidi" w:cstheme="majorBidi"/>
                <w:bCs/>
                <w:sz w:val="22"/>
                <w:szCs w:val="22"/>
              </w:rPr>
              <w:footnoteReference w:id="8"/>
            </w:r>
          </w:p>
          <w:p w14:paraId="6388AB48" w14:textId="5F01FB49"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What shall we</w:t>
            </w:r>
            <w:r w:rsidR="00507A55" w:rsidRPr="001841E2">
              <w:rPr>
                <w:rFonts w:asciiTheme="majorBidi" w:hAnsiTheme="majorBidi" w:cstheme="majorBidi"/>
                <w:bCs/>
                <w:sz w:val="22"/>
                <w:szCs w:val="22"/>
              </w:rPr>
              <w:t>,</w:t>
            </w:r>
          </w:p>
          <w:p w14:paraId="0D1FC519" w14:textId="2F3289C1"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Then</w:t>
            </w:r>
            <w:r w:rsidR="00826F07" w:rsidRPr="001841E2">
              <w:rPr>
                <w:rFonts w:asciiTheme="majorBidi" w:hAnsiTheme="majorBidi" w:cstheme="majorBidi"/>
                <w:bCs/>
                <w:sz w:val="22"/>
                <w:szCs w:val="22"/>
              </w:rPr>
              <w:t>,</w:t>
            </w:r>
            <w:r w:rsidRPr="001841E2">
              <w:rPr>
                <w:rFonts w:asciiTheme="majorBidi" w:hAnsiTheme="majorBidi" w:cstheme="majorBidi"/>
                <w:bCs/>
                <w:sz w:val="22"/>
                <w:szCs w:val="22"/>
              </w:rPr>
              <w:t xml:space="preserve"> </w:t>
            </w:r>
          </w:p>
          <w:p w14:paraId="16D8FEB1" w14:textId="7C7F0F62" w:rsidR="009C4079" w:rsidRPr="001841E2" w:rsidRDefault="002F5655" w:rsidP="009C4079">
            <w:pPr>
              <w:rPr>
                <w:rFonts w:asciiTheme="majorBidi" w:hAnsiTheme="majorBidi" w:cstheme="majorBidi"/>
                <w:bCs/>
                <w:sz w:val="22"/>
                <w:szCs w:val="22"/>
              </w:rPr>
            </w:pPr>
            <w:r w:rsidRPr="001841E2">
              <w:rPr>
                <w:rFonts w:asciiTheme="majorBidi" w:hAnsiTheme="majorBidi" w:cstheme="majorBidi"/>
                <w:bCs/>
                <w:sz w:val="22"/>
                <w:szCs w:val="22"/>
              </w:rPr>
              <w:t>In gratitude</w:t>
            </w:r>
            <w:r w:rsidR="00826F07" w:rsidRPr="001841E2">
              <w:rPr>
                <w:rFonts w:asciiTheme="majorBidi" w:hAnsiTheme="majorBidi" w:cstheme="majorBidi"/>
                <w:bCs/>
                <w:sz w:val="22"/>
                <w:szCs w:val="22"/>
              </w:rPr>
              <w:t>,</w:t>
            </w:r>
            <w:r w:rsidRPr="001841E2">
              <w:rPr>
                <w:rFonts w:asciiTheme="majorBidi" w:hAnsiTheme="majorBidi" w:cstheme="majorBidi"/>
                <w:bCs/>
                <w:sz w:val="22"/>
                <w:szCs w:val="22"/>
              </w:rPr>
              <w:t xml:space="preserve"> </w:t>
            </w:r>
            <w:r w:rsidR="00826F07" w:rsidRPr="001841E2">
              <w:rPr>
                <w:rFonts w:asciiTheme="majorBidi" w:hAnsiTheme="majorBidi" w:cstheme="majorBidi"/>
                <w:bCs/>
                <w:sz w:val="22"/>
                <w:szCs w:val="22"/>
              </w:rPr>
              <w:t>re</w:t>
            </w:r>
            <w:r w:rsidRPr="001841E2">
              <w:rPr>
                <w:rFonts w:asciiTheme="majorBidi" w:hAnsiTheme="majorBidi" w:cstheme="majorBidi"/>
                <w:bCs/>
                <w:sz w:val="22"/>
                <w:szCs w:val="22"/>
              </w:rPr>
              <w:t>pay</w:t>
            </w:r>
            <w:r w:rsidR="00826F07" w:rsidRPr="001841E2">
              <w:rPr>
                <w:rStyle w:val="FootnoteReference"/>
                <w:rFonts w:asciiTheme="majorBidi" w:hAnsiTheme="majorBidi" w:cstheme="majorBidi"/>
                <w:bCs/>
                <w:sz w:val="22"/>
                <w:szCs w:val="22"/>
              </w:rPr>
              <w:footnoteReference w:id="9"/>
            </w:r>
            <w:r w:rsidR="009C4079" w:rsidRPr="001841E2">
              <w:rPr>
                <w:rFonts w:asciiTheme="majorBidi" w:hAnsiTheme="majorBidi" w:cstheme="majorBidi"/>
                <w:bCs/>
                <w:sz w:val="22"/>
                <w:szCs w:val="22"/>
              </w:rPr>
              <w:t xml:space="preserve"> you </w:t>
            </w:r>
            <w:r w:rsidR="00507A55" w:rsidRPr="001841E2">
              <w:rPr>
                <w:rFonts w:asciiTheme="majorBidi" w:hAnsiTheme="majorBidi" w:cstheme="majorBidi"/>
                <w:bCs/>
                <w:sz w:val="22"/>
                <w:szCs w:val="22"/>
              </w:rPr>
              <w:t>for them</w:t>
            </w:r>
            <w:r w:rsidR="009C4079" w:rsidRPr="001841E2">
              <w:rPr>
                <w:rFonts w:asciiTheme="majorBidi" w:hAnsiTheme="majorBidi" w:cstheme="majorBidi"/>
                <w:bCs/>
                <w:sz w:val="22"/>
                <w:szCs w:val="22"/>
              </w:rPr>
              <w:t>,</w:t>
            </w:r>
          </w:p>
          <w:p w14:paraId="1DAF7F08" w14:textId="33A31C5B" w:rsidR="009C4079" w:rsidRPr="001841E2" w:rsidRDefault="00826F07" w:rsidP="009C4079">
            <w:pPr>
              <w:rPr>
                <w:rFonts w:asciiTheme="majorBidi" w:hAnsiTheme="majorBidi" w:cstheme="majorBidi"/>
                <w:bCs/>
                <w:sz w:val="22"/>
                <w:szCs w:val="22"/>
              </w:rPr>
            </w:pPr>
            <w:r w:rsidRPr="001841E2">
              <w:rPr>
                <w:rFonts w:asciiTheme="majorBidi" w:hAnsiTheme="majorBidi" w:cstheme="majorBidi"/>
                <w:bCs/>
                <w:sz w:val="22"/>
                <w:szCs w:val="22"/>
              </w:rPr>
              <w:t>When</w:t>
            </w:r>
            <w:r w:rsidR="009C4079" w:rsidRPr="001841E2">
              <w:rPr>
                <w:rFonts w:asciiTheme="majorBidi" w:hAnsiTheme="majorBidi" w:cstheme="majorBidi"/>
                <w:bCs/>
                <w:sz w:val="22"/>
                <w:szCs w:val="22"/>
              </w:rPr>
              <w:t xml:space="preserve"> our entire </w:t>
            </w:r>
            <w:r w:rsidR="009D7315" w:rsidRPr="001841E2">
              <w:rPr>
                <w:rFonts w:asciiTheme="majorBidi" w:hAnsiTheme="majorBidi" w:cstheme="majorBidi"/>
                <w:bCs/>
                <w:sz w:val="22"/>
                <w:szCs w:val="22"/>
              </w:rPr>
              <w:t>wherewithal</w:t>
            </w:r>
            <w:r w:rsidR="00A35942" w:rsidRPr="001841E2">
              <w:rPr>
                <w:rStyle w:val="FootnoteReference"/>
                <w:rFonts w:asciiTheme="majorBidi" w:hAnsiTheme="majorBidi" w:cstheme="majorBidi"/>
                <w:bCs/>
                <w:sz w:val="22"/>
                <w:szCs w:val="22"/>
              </w:rPr>
              <w:footnoteReference w:id="10"/>
            </w:r>
          </w:p>
          <w:p w14:paraId="70A90841" w14:textId="0EA0B773"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 xml:space="preserve">Is only yours and </w:t>
            </w:r>
            <w:r w:rsidR="00A35942" w:rsidRPr="001841E2">
              <w:rPr>
                <w:rFonts w:asciiTheme="majorBidi" w:hAnsiTheme="majorBidi" w:cstheme="majorBidi"/>
                <w:bCs/>
                <w:sz w:val="22"/>
                <w:szCs w:val="22"/>
              </w:rPr>
              <w:t>not at all</w:t>
            </w:r>
            <w:r w:rsidRPr="001841E2">
              <w:rPr>
                <w:rFonts w:asciiTheme="majorBidi" w:hAnsiTheme="majorBidi" w:cstheme="majorBidi"/>
                <w:bCs/>
                <w:sz w:val="22"/>
                <w:szCs w:val="22"/>
              </w:rPr>
              <w:t xml:space="preserve"> our</w:t>
            </w:r>
            <w:r w:rsidR="00A35942" w:rsidRPr="001841E2">
              <w:rPr>
                <w:rFonts w:asciiTheme="majorBidi" w:hAnsiTheme="majorBidi" w:cstheme="majorBidi"/>
                <w:bCs/>
                <w:sz w:val="22"/>
                <w:szCs w:val="22"/>
              </w:rPr>
              <w:t>s</w:t>
            </w:r>
            <w:r w:rsidRPr="001841E2">
              <w:rPr>
                <w:rFonts w:asciiTheme="majorBidi" w:hAnsiTheme="majorBidi" w:cstheme="majorBidi"/>
                <w:bCs/>
                <w:sz w:val="22"/>
                <w:szCs w:val="22"/>
              </w:rPr>
              <w:t>?</w:t>
            </w:r>
          </w:p>
          <w:p w14:paraId="1FAEA837" w14:textId="141401C5" w:rsidR="009C4079" w:rsidRPr="001841E2" w:rsidRDefault="00562AE1" w:rsidP="009C4079">
            <w:pPr>
              <w:rPr>
                <w:rFonts w:asciiTheme="majorBidi" w:hAnsiTheme="majorBidi" w:cstheme="majorBidi"/>
                <w:bCs/>
                <w:sz w:val="22"/>
                <w:szCs w:val="22"/>
              </w:rPr>
            </w:pPr>
            <w:r w:rsidRPr="001841E2">
              <w:rPr>
                <w:rFonts w:asciiTheme="majorBidi" w:hAnsiTheme="majorBidi" w:cstheme="majorBidi"/>
                <w:bCs/>
                <w:sz w:val="22"/>
                <w:szCs w:val="22"/>
              </w:rPr>
              <w:lastRenderedPageBreak/>
              <w:t>But t</w:t>
            </w:r>
            <w:r w:rsidR="009C4079" w:rsidRPr="001841E2">
              <w:rPr>
                <w:rFonts w:asciiTheme="majorBidi" w:hAnsiTheme="majorBidi" w:cstheme="majorBidi"/>
                <w:bCs/>
                <w:sz w:val="22"/>
                <w:szCs w:val="22"/>
              </w:rPr>
              <w:t xml:space="preserve">here is yet one thing that </w:t>
            </w:r>
            <w:r w:rsidR="004E2B62" w:rsidRPr="001841E2">
              <w:rPr>
                <w:rFonts w:asciiTheme="majorBidi" w:hAnsiTheme="majorBidi" w:cstheme="majorBidi"/>
                <w:bCs/>
                <w:sz w:val="22"/>
                <w:szCs w:val="22"/>
              </w:rPr>
              <w:t xml:space="preserve">well </w:t>
            </w:r>
            <w:r w:rsidR="009C4079" w:rsidRPr="001841E2">
              <w:rPr>
                <w:rFonts w:asciiTheme="majorBidi" w:hAnsiTheme="majorBidi" w:cstheme="majorBidi"/>
                <w:bCs/>
                <w:sz w:val="22"/>
                <w:szCs w:val="22"/>
              </w:rPr>
              <w:t>pleases you, God:</w:t>
            </w:r>
          </w:p>
          <w:p w14:paraId="0A78108A" w14:textId="77777777"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 xml:space="preserve">The heart alone, </w:t>
            </w:r>
          </w:p>
          <w:p w14:paraId="3B1F2758" w14:textId="7E3A290A"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 xml:space="preserve">Lord, </w:t>
            </w:r>
            <w:r w:rsidR="004E2B62" w:rsidRPr="001841E2">
              <w:rPr>
                <w:rFonts w:asciiTheme="majorBidi" w:hAnsiTheme="majorBidi" w:cstheme="majorBidi"/>
                <w:bCs/>
                <w:sz w:val="22"/>
                <w:szCs w:val="22"/>
              </w:rPr>
              <w:t>shall</w:t>
            </w:r>
            <w:r w:rsidRPr="001841E2">
              <w:rPr>
                <w:rFonts w:asciiTheme="majorBidi" w:hAnsiTheme="majorBidi" w:cstheme="majorBidi"/>
                <w:bCs/>
                <w:sz w:val="22"/>
                <w:szCs w:val="22"/>
              </w:rPr>
              <w:t xml:space="preserve"> be your coin </w:t>
            </w:r>
            <w:r w:rsidR="005A28B9" w:rsidRPr="001841E2">
              <w:rPr>
                <w:rFonts w:asciiTheme="majorBidi" w:hAnsiTheme="majorBidi" w:cstheme="majorBidi"/>
                <w:bCs/>
                <w:sz w:val="22"/>
                <w:szCs w:val="22"/>
              </w:rPr>
              <w:t xml:space="preserve">for </w:t>
            </w:r>
            <w:r w:rsidRPr="001841E2">
              <w:rPr>
                <w:rFonts w:asciiTheme="majorBidi" w:hAnsiTheme="majorBidi" w:cstheme="majorBidi"/>
                <w:bCs/>
                <w:sz w:val="22"/>
                <w:szCs w:val="22"/>
              </w:rPr>
              <w:t>tribute.</w:t>
            </w:r>
            <w:r w:rsidR="00195E78" w:rsidRPr="001841E2">
              <w:rPr>
                <w:rStyle w:val="FootnoteReference"/>
                <w:rFonts w:asciiTheme="majorBidi" w:hAnsiTheme="majorBidi" w:cstheme="majorBidi"/>
                <w:bCs/>
                <w:sz w:val="22"/>
                <w:szCs w:val="22"/>
              </w:rPr>
              <w:footnoteReference w:id="11"/>
            </w:r>
          </w:p>
          <w:p w14:paraId="35353110" w14:textId="6595BC42"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Ah, but ah! Is that not bad money?</w:t>
            </w:r>
            <w:r w:rsidR="004B46B2" w:rsidRPr="001841E2">
              <w:rPr>
                <w:rStyle w:val="FootnoteReference"/>
                <w:rFonts w:asciiTheme="majorBidi" w:hAnsiTheme="majorBidi" w:cstheme="majorBidi"/>
                <w:bCs/>
                <w:sz w:val="22"/>
                <w:szCs w:val="22"/>
              </w:rPr>
              <w:footnoteReference w:id="12"/>
            </w:r>
          </w:p>
          <w:p w14:paraId="54A80156" w14:textId="143AC490"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 xml:space="preserve">Satan has </w:t>
            </w:r>
            <w:r w:rsidR="00473D8C" w:rsidRPr="001841E2">
              <w:rPr>
                <w:rFonts w:asciiTheme="majorBidi" w:hAnsiTheme="majorBidi" w:cstheme="majorBidi"/>
                <w:bCs/>
                <w:sz w:val="22"/>
                <w:szCs w:val="22"/>
              </w:rPr>
              <w:t>marred</w:t>
            </w:r>
            <w:r w:rsidR="0024290D" w:rsidRPr="001841E2">
              <w:rPr>
                <w:rStyle w:val="FootnoteReference"/>
                <w:rFonts w:asciiTheme="majorBidi" w:hAnsiTheme="majorBidi" w:cstheme="majorBidi"/>
                <w:bCs/>
                <w:sz w:val="22"/>
                <w:szCs w:val="22"/>
              </w:rPr>
              <w:footnoteReference w:id="13"/>
            </w:r>
            <w:r w:rsidRPr="001841E2">
              <w:rPr>
                <w:rFonts w:asciiTheme="majorBidi" w:hAnsiTheme="majorBidi" w:cstheme="majorBidi"/>
                <w:bCs/>
                <w:sz w:val="22"/>
                <w:szCs w:val="22"/>
              </w:rPr>
              <w:t xml:space="preserve"> your image on it</w:t>
            </w:r>
            <w:r w:rsidR="00150D04" w:rsidRPr="001841E2">
              <w:rPr>
                <w:rFonts w:asciiTheme="majorBidi" w:hAnsiTheme="majorBidi" w:cstheme="majorBidi"/>
                <w:bCs/>
                <w:sz w:val="22"/>
                <w:szCs w:val="22"/>
              </w:rPr>
              <w:t>,</w:t>
            </w:r>
          </w:p>
          <w:p w14:paraId="0ACC0176" w14:textId="7E080EE0" w:rsidR="00150D04" w:rsidRPr="001841E2" w:rsidRDefault="00150D04" w:rsidP="00150D04">
            <w:pPr>
              <w:rPr>
                <w:rFonts w:asciiTheme="majorBidi" w:hAnsiTheme="majorBidi" w:cstheme="majorBidi"/>
                <w:bCs/>
                <w:sz w:val="22"/>
                <w:szCs w:val="22"/>
              </w:rPr>
            </w:pPr>
            <w:r w:rsidRPr="001841E2">
              <w:rPr>
                <w:rFonts w:asciiTheme="majorBidi" w:hAnsiTheme="majorBidi" w:cstheme="majorBidi"/>
                <w:bCs/>
                <w:sz w:val="22"/>
                <w:szCs w:val="22"/>
              </w:rPr>
              <w:t>[And] t</w:t>
            </w:r>
            <w:r w:rsidR="009C4079" w:rsidRPr="001841E2">
              <w:rPr>
                <w:rFonts w:asciiTheme="majorBidi" w:hAnsiTheme="majorBidi" w:cstheme="majorBidi"/>
                <w:bCs/>
                <w:sz w:val="22"/>
                <w:szCs w:val="22"/>
              </w:rPr>
              <w:t xml:space="preserve">he </w:t>
            </w:r>
            <w:r w:rsidR="007373A7" w:rsidRPr="001841E2">
              <w:rPr>
                <w:rFonts w:asciiTheme="majorBidi" w:hAnsiTheme="majorBidi" w:cstheme="majorBidi"/>
                <w:bCs/>
                <w:sz w:val="22"/>
                <w:szCs w:val="22"/>
              </w:rPr>
              <w:t xml:space="preserve">[now] </w:t>
            </w:r>
            <w:r w:rsidR="00C13515" w:rsidRPr="001841E2">
              <w:rPr>
                <w:rFonts w:asciiTheme="majorBidi" w:hAnsiTheme="majorBidi" w:cstheme="majorBidi"/>
                <w:bCs/>
                <w:sz w:val="22"/>
                <w:szCs w:val="22"/>
              </w:rPr>
              <w:t>fa</w:t>
            </w:r>
            <w:r w:rsidR="00287696" w:rsidRPr="001841E2">
              <w:rPr>
                <w:rFonts w:asciiTheme="majorBidi" w:hAnsiTheme="majorBidi" w:cstheme="majorBidi"/>
                <w:bCs/>
                <w:sz w:val="22"/>
                <w:szCs w:val="22"/>
              </w:rPr>
              <w:t>ulty</w:t>
            </w:r>
            <w:r w:rsidR="009C4079" w:rsidRPr="001841E2">
              <w:rPr>
                <w:rFonts w:asciiTheme="majorBidi" w:hAnsiTheme="majorBidi" w:cstheme="majorBidi"/>
                <w:bCs/>
                <w:sz w:val="22"/>
                <w:szCs w:val="22"/>
              </w:rPr>
              <w:t xml:space="preserve"> coin</w:t>
            </w:r>
            <w:r w:rsidR="00C93CB4" w:rsidRPr="001841E2">
              <w:rPr>
                <w:rStyle w:val="FootnoteReference"/>
                <w:rFonts w:asciiTheme="majorBidi" w:hAnsiTheme="majorBidi" w:cstheme="majorBidi"/>
                <w:bCs/>
                <w:sz w:val="22"/>
                <w:szCs w:val="22"/>
              </w:rPr>
              <w:footnoteReference w:id="14"/>
            </w:r>
            <w:r w:rsidR="009C4079" w:rsidRPr="001841E2">
              <w:rPr>
                <w:rFonts w:asciiTheme="majorBidi" w:hAnsiTheme="majorBidi" w:cstheme="majorBidi"/>
                <w:bCs/>
                <w:sz w:val="22"/>
                <w:szCs w:val="22"/>
              </w:rPr>
              <w:t xml:space="preserve"> </w:t>
            </w:r>
            <w:r w:rsidR="00BF2738" w:rsidRPr="001841E2">
              <w:rPr>
                <w:rFonts w:asciiTheme="majorBidi" w:hAnsiTheme="majorBidi" w:cstheme="majorBidi"/>
                <w:bCs/>
                <w:sz w:val="22"/>
                <w:szCs w:val="22"/>
              </w:rPr>
              <w:t xml:space="preserve">is </w:t>
            </w:r>
            <w:r w:rsidRPr="001841E2">
              <w:rPr>
                <w:rFonts w:asciiTheme="majorBidi" w:hAnsiTheme="majorBidi" w:cstheme="majorBidi"/>
                <w:bCs/>
                <w:sz w:val="22"/>
                <w:szCs w:val="22"/>
              </w:rPr>
              <w:t>decried.</w:t>
            </w:r>
            <w:r w:rsidR="00BF2738" w:rsidRPr="001841E2">
              <w:rPr>
                <w:rStyle w:val="FootnoteReference"/>
                <w:rFonts w:asciiTheme="majorBidi" w:hAnsiTheme="majorBidi" w:cstheme="majorBidi"/>
                <w:bCs/>
                <w:sz w:val="22"/>
                <w:szCs w:val="22"/>
              </w:rPr>
              <w:footnoteReference w:id="15"/>
            </w:r>
          </w:p>
          <w:p w14:paraId="7C5E50F4" w14:textId="77777777" w:rsidR="009C4079" w:rsidRPr="001841E2" w:rsidRDefault="009C4079" w:rsidP="00150D04">
            <w:pPr>
              <w:rPr>
                <w:rFonts w:asciiTheme="majorBidi" w:hAnsiTheme="majorBidi" w:cstheme="majorBidi"/>
                <w:bCs/>
                <w:sz w:val="22"/>
                <w:szCs w:val="22"/>
              </w:rPr>
            </w:pPr>
          </w:p>
        </w:tc>
      </w:tr>
      <w:tr w:rsidR="009C4079" w:rsidRPr="001841E2" w14:paraId="08099D3D" w14:textId="77777777" w:rsidTr="001841E2">
        <w:tc>
          <w:tcPr>
            <w:tcW w:w="4770" w:type="dxa"/>
          </w:tcPr>
          <w:p w14:paraId="2B221EB4"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lastRenderedPageBreak/>
              <w:t>3. Lass mein Herz die Münze sein,</w:t>
            </w:r>
          </w:p>
          <w:p w14:paraId="57009B08"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Die ich dir, mein Jesu, steure!</w:t>
            </w:r>
          </w:p>
          <w:p w14:paraId="4D487239"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Ist sie gleich nicht allzu rein,</w:t>
            </w:r>
          </w:p>
          <w:p w14:paraId="6F52D942"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Ach! so komm doch und erneure,</w:t>
            </w:r>
          </w:p>
          <w:p w14:paraId="5865B009" w14:textId="69FC6EB9"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Herr, den schönen Glanz bei</w:t>
            </w:r>
            <w:r w:rsidR="004F518A" w:rsidRPr="001841E2">
              <w:rPr>
                <w:rStyle w:val="FootnoteReference"/>
                <w:rFonts w:asciiTheme="majorBidi" w:hAnsiTheme="majorBidi" w:cstheme="majorBidi"/>
                <w:sz w:val="22"/>
                <w:szCs w:val="22"/>
              </w:rPr>
              <w:footnoteReference w:id="16"/>
            </w:r>
            <w:r w:rsidRPr="001841E2">
              <w:rPr>
                <w:rFonts w:asciiTheme="majorBidi" w:hAnsiTheme="majorBidi" w:cstheme="majorBidi"/>
                <w:sz w:val="22"/>
                <w:szCs w:val="22"/>
              </w:rPr>
              <w:t xml:space="preserve"> ihr!</w:t>
            </w:r>
          </w:p>
          <w:p w14:paraId="501F3B3C"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Komm! arbeite, schmelz und präge,</w:t>
            </w:r>
          </w:p>
          <w:p w14:paraId="59305133" w14:textId="39497EE6"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Dass dein Ebenbild bei</w:t>
            </w:r>
            <w:r w:rsidR="004F518A" w:rsidRPr="001841E2">
              <w:rPr>
                <w:rStyle w:val="FootnoteReference"/>
                <w:rFonts w:asciiTheme="majorBidi" w:hAnsiTheme="majorBidi" w:cstheme="majorBidi"/>
                <w:sz w:val="22"/>
                <w:szCs w:val="22"/>
              </w:rPr>
              <w:footnoteReference w:id="17"/>
            </w:r>
            <w:r w:rsidRPr="001841E2">
              <w:rPr>
                <w:rFonts w:asciiTheme="majorBidi" w:hAnsiTheme="majorBidi" w:cstheme="majorBidi"/>
                <w:sz w:val="22"/>
                <w:szCs w:val="22"/>
              </w:rPr>
              <w:t xml:space="preserve"> mir</w:t>
            </w:r>
          </w:p>
          <w:p w14:paraId="2DA7FAA7"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Ganz erneuert glänzen möge!</w:t>
            </w:r>
          </w:p>
          <w:p w14:paraId="021ECB53" w14:textId="77777777" w:rsidR="009C4079" w:rsidRPr="001841E2" w:rsidRDefault="009C4079" w:rsidP="009C4079">
            <w:pPr>
              <w:rPr>
                <w:rFonts w:asciiTheme="majorBidi" w:hAnsiTheme="majorBidi" w:cstheme="majorBidi"/>
                <w:sz w:val="22"/>
                <w:szCs w:val="22"/>
              </w:rPr>
            </w:pPr>
          </w:p>
        </w:tc>
        <w:tc>
          <w:tcPr>
            <w:tcW w:w="6030" w:type="dxa"/>
          </w:tcPr>
          <w:p w14:paraId="03A8C61E" w14:textId="77777777"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3. Let my heart be the coin</w:t>
            </w:r>
          </w:p>
          <w:p w14:paraId="7CC52E02" w14:textId="0738FEBE"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 xml:space="preserve">That I </w:t>
            </w:r>
            <w:r w:rsidR="0053021C" w:rsidRPr="001841E2">
              <w:rPr>
                <w:rFonts w:asciiTheme="majorBidi" w:hAnsiTheme="majorBidi" w:cstheme="majorBidi"/>
                <w:bCs/>
                <w:sz w:val="22"/>
                <w:szCs w:val="22"/>
              </w:rPr>
              <w:t>render un</w:t>
            </w:r>
            <w:r w:rsidR="00941ECA" w:rsidRPr="001841E2">
              <w:rPr>
                <w:rFonts w:asciiTheme="majorBidi" w:hAnsiTheme="majorBidi" w:cstheme="majorBidi"/>
                <w:bCs/>
                <w:sz w:val="22"/>
                <w:szCs w:val="22"/>
              </w:rPr>
              <w:t xml:space="preserve">to </w:t>
            </w:r>
            <w:r w:rsidRPr="001841E2">
              <w:rPr>
                <w:rFonts w:asciiTheme="majorBidi" w:hAnsiTheme="majorBidi" w:cstheme="majorBidi"/>
                <w:bCs/>
                <w:sz w:val="22"/>
                <w:szCs w:val="22"/>
              </w:rPr>
              <w:t>you, my Jesus.</w:t>
            </w:r>
            <w:r w:rsidR="0060012F" w:rsidRPr="001841E2">
              <w:rPr>
                <w:rStyle w:val="FootnoteReference"/>
                <w:rFonts w:asciiTheme="majorBidi" w:hAnsiTheme="majorBidi" w:cstheme="majorBidi"/>
                <w:bCs/>
                <w:sz w:val="22"/>
                <w:szCs w:val="22"/>
              </w:rPr>
              <w:footnoteReference w:id="18"/>
            </w:r>
          </w:p>
          <w:p w14:paraId="3382FD03" w14:textId="2D5EDD6E" w:rsidR="009C4079" w:rsidRPr="001841E2" w:rsidRDefault="00BB38B7" w:rsidP="009C4079">
            <w:pPr>
              <w:rPr>
                <w:rFonts w:asciiTheme="majorBidi" w:hAnsiTheme="majorBidi" w:cstheme="majorBidi"/>
                <w:bCs/>
                <w:sz w:val="22"/>
                <w:szCs w:val="22"/>
              </w:rPr>
            </w:pPr>
            <w:r w:rsidRPr="001841E2">
              <w:rPr>
                <w:rFonts w:asciiTheme="majorBidi" w:hAnsiTheme="majorBidi" w:cstheme="majorBidi"/>
                <w:bCs/>
                <w:sz w:val="22"/>
                <w:szCs w:val="22"/>
              </w:rPr>
              <w:t>I</w:t>
            </w:r>
            <w:r w:rsidR="009C4079" w:rsidRPr="001841E2">
              <w:rPr>
                <w:rFonts w:asciiTheme="majorBidi" w:hAnsiTheme="majorBidi" w:cstheme="majorBidi"/>
                <w:bCs/>
                <w:sz w:val="22"/>
                <w:szCs w:val="22"/>
              </w:rPr>
              <w:t xml:space="preserve">f it </w:t>
            </w:r>
            <w:r w:rsidR="00EA6B4D" w:rsidRPr="001841E2">
              <w:rPr>
                <w:rFonts w:asciiTheme="majorBidi" w:hAnsiTheme="majorBidi" w:cstheme="majorBidi"/>
                <w:bCs/>
                <w:sz w:val="22"/>
                <w:szCs w:val="22"/>
              </w:rPr>
              <w:t xml:space="preserve">[the coin] </w:t>
            </w:r>
            <w:r w:rsidR="009C4079" w:rsidRPr="001841E2">
              <w:rPr>
                <w:rFonts w:asciiTheme="majorBidi" w:hAnsiTheme="majorBidi" w:cstheme="majorBidi"/>
                <w:bCs/>
                <w:sz w:val="22"/>
                <w:szCs w:val="22"/>
              </w:rPr>
              <w:t xml:space="preserve">is not </w:t>
            </w:r>
            <w:r w:rsidR="008B04DC" w:rsidRPr="001841E2">
              <w:rPr>
                <w:rFonts w:asciiTheme="majorBidi" w:hAnsiTheme="majorBidi" w:cstheme="majorBidi"/>
                <w:bCs/>
                <w:sz w:val="22"/>
                <w:szCs w:val="22"/>
              </w:rPr>
              <w:t>altogether pristine</w:t>
            </w:r>
            <w:r w:rsidR="009C4079" w:rsidRPr="001841E2">
              <w:rPr>
                <w:rFonts w:asciiTheme="majorBidi" w:hAnsiTheme="majorBidi" w:cstheme="majorBidi"/>
                <w:bCs/>
                <w:sz w:val="22"/>
                <w:szCs w:val="22"/>
              </w:rPr>
              <w:t>,</w:t>
            </w:r>
          </w:p>
          <w:p w14:paraId="4331205A" w14:textId="01065DC7"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 xml:space="preserve">Ah, </w:t>
            </w:r>
            <w:r w:rsidR="00964E96" w:rsidRPr="001841E2">
              <w:rPr>
                <w:rFonts w:asciiTheme="majorBidi" w:hAnsiTheme="majorBidi" w:cstheme="majorBidi"/>
                <w:bCs/>
                <w:sz w:val="22"/>
                <w:szCs w:val="22"/>
              </w:rPr>
              <w:t xml:space="preserve">do </w:t>
            </w:r>
            <w:r w:rsidRPr="001841E2">
              <w:rPr>
                <w:rFonts w:asciiTheme="majorBidi" w:hAnsiTheme="majorBidi" w:cstheme="majorBidi"/>
                <w:bCs/>
                <w:sz w:val="22"/>
                <w:szCs w:val="22"/>
              </w:rPr>
              <w:t>come then and renew,</w:t>
            </w:r>
          </w:p>
          <w:p w14:paraId="4EB2E261" w14:textId="5827B1E6"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 xml:space="preserve">Lord, </w:t>
            </w:r>
            <w:r w:rsidR="00A66A0C" w:rsidRPr="001841E2">
              <w:rPr>
                <w:rFonts w:asciiTheme="majorBidi" w:hAnsiTheme="majorBidi" w:cstheme="majorBidi"/>
                <w:bCs/>
                <w:sz w:val="22"/>
                <w:szCs w:val="22"/>
              </w:rPr>
              <w:t xml:space="preserve">the </w:t>
            </w:r>
            <w:r w:rsidRPr="001841E2">
              <w:rPr>
                <w:rFonts w:asciiTheme="majorBidi" w:hAnsiTheme="majorBidi" w:cstheme="majorBidi"/>
                <w:bCs/>
                <w:sz w:val="22"/>
                <w:szCs w:val="22"/>
              </w:rPr>
              <w:t xml:space="preserve">beautiful </w:t>
            </w:r>
            <w:r w:rsidR="00507A55" w:rsidRPr="001841E2">
              <w:rPr>
                <w:rFonts w:asciiTheme="majorBidi" w:hAnsiTheme="majorBidi" w:cstheme="majorBidi"/>
                <w:bCs/>
                <w:sz w:val="22"/>
                <w:szCs w:val="22"/>
              </w:rPr>
              <w:t xml:space="preserve">radiance </w:t>
            </w:r>
            <w:r w:rsidR="00C651E5" w:rsidRPr="001841E2">
              <w:rPr>
                <w:rFonts w:asciiTheme="majorBidi" w:hAnsiTheme="majorBidi" w:cstheme="majorBidi"/>
                <w:bCs/>
                <w:sz w:val="22"/>
                <w:szCs w:val="22"/>
              </w:rPr>
              <w:t>to</w:t>
            </w:r>
            <w:r w:rsidR="00F74B70" w:rsidRPr="001841E2">
              <w:rPr>
                <w:rStyle w:val="FootnoteReference"/>
                <w:rFonts w:asciiTheme="majorBidi" w:hAnsiTheme="majorBidi" w:cstheme="majorBidi"/>
                <w:bCs/>
                <w:sz w:val="22"/>
                <w:szCs w:val="22"/>
              </w:rPr>
              <w:footnoteReference w:id="19"/>
            </w:r>
            <w:r w:rsidRPr="001841E2">
              <w:rPr>
                <w:rFonts w:asciiTheme="majorBidi" w:hAnsiTheme="majorBidi" w:cstheme="majorBidi"/>
                <w:bCs/>
                <w:sz w:val="22"/>
                <w:szCs w:val="22"/>
              </w:rPr>
              <w:t xml:space="preserve"> it.</w:t>
            </w:r>
          </w:p>
          <w:p w14:paraId="3FA37A3B" w14:textId="05E09F5F"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 xml:space="preserve">Come; work, melt, and </w:t>
            </w:r>
            <w:r w:rsidR="004F518A" w:rsidRPr="001841E2">
              <w:rPr>
                <w:rFonts w:asciiTheme="majorBidi" w:hAnsiTheme="majorBidi" w:cstheme="majorBidi"/>
                <w:bCs/>
                <w:sz w:val="22"/>
                <w:szCs w:val="22"/>
              </w:rPr>
              <w:t>emboss</w:t>
            </w:r>
            <w:r w:rsidRPr="001841E2">
              <w:rPr>
                <w:rFonts w:asciiTheme="majorBidi" w:hAnsiTheme="majorBidi" w:cstheme="majorBidi"/>
                <w:bCs/>
                <w:sz w:val="22"/>
                <w:szCs w:val="22"/>
              </w:rPr>
              <w:t xml:space="preserve"> </w:t>
            </w:r>
            <w:r w:rsidR="00A66A0C" w:rsidRPr="001841E2">
              <w:rPr>
                <w:rFonts w:asciiTheme="majorBidi" w:hAnsiTheme="majorBidi" w:cstheme="majorBidi"/>
                <w:bCs/>
                <w:sz w:val="22"/>
                <w:szCs w:val="22"/>
              </w:rPr>
              <w:t>[</w:t>
            </w:r>
            <w:r w:rsidRPr="001841E2">
              <w:rPr>
                <w:rFonts w:asciiTheme="majorBidi" w:hAnsiTheme="majorBidi" w:cstheme="majorBidi"/>
                <w:bCs/>
                <w:sz w:val="22"/>
                <w:szCs w:val="22"/>
              </w:rPr>
              <w:t>it</w:t>
            </w:r>
            <w:r w:rsidR="00A66A0C" w:rsidRPr="001841E2">
              <w:rPr>
                <w:rFonts w:asciiTheme="majorBidi" w:hAnsiTheme="majorBidi" w:cstheme="majorBidi"/>
                <w:bCs/>
                <w:sz w:val="22"/>
                <w:szCs w:val="22"/>
              </w:rPr>
              <w:t>]</w:t>
            </w:r>
            <w:r w:rsidRPr="001841E2">
              <w:rPr>
                <w:rFonts w:asciiTheme="majorBidi" w:hAnsiTheme="majorBidi" w:cstheme="majorBidi"/>
                <w:bCs/>
                <w:sz w:val="22"/>
                <w:szCs w:val="22"/>
              </w:rPr>
              <w:t>,</w:t>
            </w:r>
          </w:p>
          <w:p w14:paraId="7D94FED9" w14:textId="154EB8AF"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 xml:space="preserve">So that your </w:t>
            </w:r>
            <w:r w:rsidR="00BB38B7" w:rsidRPr="001841E2">
              <w:rPr>
                <w:rFonts w:asciiTheme="majorBidi" w:hAnsiTheme="majorBidi" w:cstheme="majorBidi"/>
                <w:bCs/>
                <w:sz w:val="22"/>
                <w:szCs w:val="22"/>
              </w:rPr>
              <w:t xml:space="preserve">very </w:t>
            </w:r>
            <w:r w:rsidRPr="001841E2">
              <w:rPr>
                <w:rFonts w:asciiTheme="majorBidi" w:hAnsiTheme="majorBidi" w:cstheme="majorBidi"/>
                <w:bCs/>
                <w:sz w:val="22"/>
                <w:szCs w:val="22"/>
              </w:rPr>
              <w:t xml:space="preserve">image </w:t>
            </w:r>
          </w:p>
          <w:p w14:paraId="5801CDBB" w14:textId="19BB31F4" w:rsidR="009C4079" w:rsidRPr="001841E2" w:rsidRDefault="003F174A" w:rsidP="009C4079">
            <w:pPr>
              <w:rPr>
                <w:rFonts w:asciiTheme="majorBidi" w:hAnsiTheme="majorBidi" w:cstheme="majorBidi"/>
                <w:bCs/>
                <w:sz w:val="22"/>
                <w:szCs w:val="22"/>
              </w:rPr>
            </w:pPr>
            <w:r w:rsidRPr="001841E2">
              <w:rPr>
                <w:rFonts w:asciiTheme="majorBidi" w:hAnsiTheme="majorBidi" w:cstheme="majorBidi"/>
                <w:bCs/>
                <w:sz w:val="22"/>
                <w:szCs w:val="22"/>
              </w:rPr>
              <w:t>May</w:t>
            </w:r>
            <w:r w:rsidR="009C4079" w:rsidRPr="001841E2">
              <w:rPr>
                <w:rFonts w:asciiTheme="majorBidi" w:hAnsiTheme="majorBidi" w:cstheme="majorBidi"/>
                <w:bCs/>
                <w:sz w:val="22"/>
                <w:szCs w:val="22"/>
              </w:rPr>
              <w:t xml:space="preserve"> </w:t>
            </w:r>
            <w:r w:rsidR="00507A55" w:rsidRPr="001841E2">
              <w:rPr>
                <w:rFonts w:asciiTheme="majorBidi" w:hAnsiTheme="majorBidi" w:cstheme="majorBidi"/>
                <w:bCs/>
                <w:sz w:val="22"/>
                <w:szCs w:val="22"/>
              </w:rPr>
              <w:t xml:space="preserve">radiate </w:t>
            </w:r>
            <w:r w:rsidRPr="001841E2">
              <w:rPr>
                <w:rFonts w:asciiTheme="majorBidi" w:hAnsiTheme="majorBidi" w:cstheme="majorBidi"/>
                <w:bCs/>
                <w:sz w:val="22"/>
                <w:szCs w:val="22"/>
              </w:rPr>
              <w:t xml:space="preserve">in me [who is] </w:t>
            </w:r>
            <w:r w:rsidR="009C4079" w:rsidRPr="001841E2">
              <w:rPr>
                <w:rFonts w:asciiTheme="majorBidi" w:hAnsiTheme="majorBidi" w:cstheme="majorBidi"/>
                <w:bCs/>
                <w:sz w:val="22"/>
                <w:szCs w:val="22"/>
              </w:rPr>
              <w:t xml:space="preserve">entirely </w:t>
            </w:r>
            <w:r w:rsidRPr="001841E2">
              <w:rPr>
                <w:rFonts w:asciiTheme="majorBidi" w:hAnsiTheme="majorBidi" w:cstheme="majorBidi"/>
                <w:bCs/>
                <w:sz w:val="22"/>
                <w:szCs w:val="22"/>
              </w:rPr>
              <w:t>re</w:t>
            </w:r>
            <w:r w:rsidR="009C4079" w:rsidRPr="001841E2">
              <w:rPr>
                <w:rFonts w:asciiTheme="majorBidi" w:hAnsiTheme="majorBidi" w:cstheme="majorBidi"/>
                <w:bCs/>
                <w:sz w:val="22"/>
                <w:szCs w:val="22"/>
              </w:rPr>
              <w:t>new</w:t>
            </w:r>
            <w:r w:rsidRPr="001841E2">
              <w:rPr>
                <w:rFonts w:asciiTheme="majorBidi" w:hAnsiTheme="majorBidi" w:cstheme="majorBidi"/>
                <w:bCs/>
                <w:sz w:val="22"/>
                <w:szCs w:val="22"/>
              </w:rPr>
              <w:t>ed</w:t>
            </w:r>
            <w:r w:rsidR="009C4079" w:rsidRPr="001841E2">
              <w:rPr>
                <w:rFonts w:asciiTheme="majorBidi" w:hAnsiTheme="majorBidi" w:cstheme="majorBidi"/>
                <w:bCs/>
                <w:sz w:val="22"/>
                <w:szCs w:val="22"/>
              </w:rPr>
              <w:t>.</w:t>
            </w:r>
            <w:r w:rsidR="0031798D" w:rsidRPr="001841E2">
              <w:rPr>
                <w:rStyle w:val="FootnoteReference"/>
                <w:rFonts w:asciiTheme="majorBidi" w:hAnsiTheme="majorBidi" w:cstheme="majorBidi"/>
                <w:bCs/>
                <w:sz w:val="22"/>
                <w:szCs w:val="22"/>
              </w:rPr>
              <w:footnoteReference w:id="20"/>
            </w:r>
          </w:p>
          <w:p w14:paraId="726AD8BC" w14:textId="77777777" w:rsidR="009C4079" w:rsidRPr="001841E2" w:rsidRDefault="009C4079" w:rsidP="009C4079">
            <w:pPr>
              <w:rPr>
                <w:rFonts w:asciiTheme="majorBidi" w:hAnsiTheme="majorBidi" w:cstheme="majorBidi"/>
                <w:bCs/>
                <w:sz w:val="22"/>
                <w:szCs w:val="22"/>
              </w:rPr>
            </w:pPr>
          </w:p>
        </w:tc>
      </w:tr>
      <w:tr w:rsidR="009C4079" w:rsidRPr="001841E2" w14:paraId="2642A836" w14:textId="77777777" w:rsidTr="001841E2">
        <w:tc>
          <w:tcPr>
            <w:tcW w:w="4770" w:type="dxa"/>
          </w:tcPr>
          <w:p w14:paraId="73B66EDC"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4. Ich wollte dir,</w:t>
            </w:r>
          </w:p>
          <w:p w14:paraId="38C7F4B8" w14:textId="036E496E"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O Gott, das Herze gerne geben!</w:t>
            </w:r>
          </w:p>
          <w:p w14:paraId="6A0407FD" w14:textId="0191F86F"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Der Will ist zwar bei mir</w:t>
            </w:r>
            <w:r w:rsidR="00AE75F1" w:rsidRPr="001841E2">
              <w:rPr>
                <w:rFonts w:asciiTheme="majorBidi" w:hAnsiTheme="majorBidi" w:cstheme="majorBidi"/>
                <w:sz w:val="22"/>
                <w:szCs w:val="22"/>
              </w:rPr>
              <w:t>;</w:t>
            </w:r>
          </w:p>
          <w:p w14:paraId="37B36A40" w14:textId="0FF6A5D6"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Doch Fleisch und Blut will immer widerstreben</w:t>
            </w:r>
            <w:r w:rsidR="000D6F0C" w:rsidRPr="001841E2">
              <w:rPr>
                <w:rFonts w:asciiTheme="majorBidi" w:hAnsiTheme="majorBidi" w:cstheme="majorBidi"/>
                <w:sz w:val="22"/>
                <w:szCs w:val="22"/>
              </w:rPr>
              <w:t>,</w:t>
            </w:r>
            <w:r w:rsidR="000D6F0C" w:rsidRPr="001841E2">
              <w:rPr>
                <w:rStyle w:val="FootnoteReference"/>
                <w:rFonts w:asciiTheme="majorBidi" w:hAnsiTheme="majorBidi" w:cstheme="majorBidi"/>
                <w:sz w:val="22"/>
                <w:szCs w:val="22"/>
              </w:rPr>
              <w:footnoteReference w:id="21"/>
            </w:r>
          </w:p>
          <w:p w14:paraId="78FFDDF5" w14:textId="757AC960"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Dieweil die Welt</w:t>
            </w:r>
          </w:p>
          <w:p w14:paraId="0AF2EF80" w14:textId="0444C0C9"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Das Herz gefangen hält</w:t>
            </w:r>
            <w:r w:rsidR="000D6F0C" w:rsidRPr="001841E2">
              <w:rPr>
                <w:rFonts w:asciiTheme="majorBidi" w:hAnsiTheme="majorBidi" w:cstheme="majorBidi"/>
                <w:sz w:val="22"/>
                <w:szCs w:val="22"/>
              </w:rPr>
              <w:t>;</w:t>
            </w:r>
            <w:r w:rsidR="000D6F0C" w:rsidRPr="001841E2">
              <w:rPr>
                <w:rStyle w:val="FootnoteReference"/>
                <w:rFonts w:asciiTheme="majorBidi" w:hAnsiTheme="majorBidi" w:cstheme="majorBidi"/>
                <w:sz w:val="22"/>
                <w:szCs w:val="22"/>
              </w:rPr>
              <w:footnoteReference w:id="22"/>
            </w:r>
          </w:p>
          <w:p w14:paraId="24DABFC4"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So will sie sich den Raub nicht nehmen lassen;</w:t>
            </w:r>
          </w:p>
          <w:p w14:paraId="76FB99DE"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Jedoch ich muss sie hassen,</w:t>
            </w:r>
          </w:p>
          <w:p w14:paraId="2D4AC76B" w14:textId="5CA4A1C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Wenn ich dich lieben soll</w:t>
            </w:r>
            <w:r w:rsidR="00AE75F1" w:rsidRPr="001841E2">
              <w:rPr>
                <w:rFonts w:asciiTheme="majorBidi" w:hAnsiTheme="majorBidi" w:cstheme="majorBidi"/>
                <w:sz w:val="22"/>
                <w:szCs w:val="22"/>
              </w:rPr>
              <w:t>!</w:t>
            </w:r>
          </w:p>
          <w:p w14:paraId="28D131C2"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So mache doch mein Herz mit deiner Gnade voll;</w:t>
            </w:r>
          </w:p>
          <w:p w14:paraId="7C6EA9CD"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Leer es ganz aus von Welt und allen Lüsten</w:t>
            </w:r>
          </w:p>
          <w:p w14:paraId="3C7524DE"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Und mache mich zu einem rechten Christen.</w:t>
            </w:r>
          </w:p>
          <w:p w14:paraId="1E41EBF8" w14:textId="77777777" w:rsidR="009C4079" w:rsidRPr="001841E2" w:rsidRDefault="009C4079" w:rsidP="009C4079">
            <w:pPr>
              <w:rPr>
                <w:rFonts w:asciiTheme="majorBidi" w:hAnsiTheme="majorBidi" w:cstheme="majorBidi"/>
                <w:sz w:val="22"/>
                <w:szCs w:val="22"/>
              </w:rPr>
            </w:pPr>
          </w:p>
        </w:tc>
        <w:tc>
          <w:tcPr>
            <w:tcW w:w="6030" w:type="dxa"/>
          </w:tcPr>
          <w:p w14:paraId="33B788E0" w14:textId="5F8EC1FD"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4. I would</w:t>
            </w:r>
            <w:r w:rsidR="00CB7EF8" w:rsidRPr="001841E2">
              <w:rPr>
                <w:rStyle w:val="FootnoteReference"/>
                <w:rFonts w:asciiTheme="majorBidi" w:hAnsiTheme="majorBidi" w:cstheme="majorBidi"/>
                <w:bCs/>
                <w:sz w:val="22"/>
                <w:szCs w:val="22"/>
              </w:rPr>
              <w:footnoteReference w:id="23"/>
            </w:r>
            <w:r w:rsidRPr="001841E2">
              <w:rPr>
                <w:rFonts w:asciiTheme="majorBidi" w:hAnsiTheme="majorBidi" w:cstheme="majorBidi"/>
                <w:bCs/>
                <w:sz w:val="22"/>
                <w:szCs w:val="22"/>
              </w:rPr>
              <w:t xml:space="preserve"> gladly give you,</w:t>
            </w:r>
          </w:p>
          <w:p w14:paraId="230AD53D" w14:textId="6B8EE893"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O God, my heart</w:t>
            </w:r>
            <w:r w:rsidR="00AE75F1" w:rsidRPr="001841E2">
              <w:rPr>
                <w:rFonts w:asciiTheme="majorBidi" w:hAnsiTheme="majorBidi" w:cstheme="majorBidi"/>
                <w:bCs/>
                <w:sz w:val="22"/>
                <w:szCs w:val="22"/>
              </w:rPr>
              <w:t>!</w:t>
            </w:r>
          </w:p>
          <w:p w14:paraId="71A35328" w14:textId="5ED03D93"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The will is indeed in me</w:t>
            </w:r>
            <w:r w:rsidR="00AE75F1" w:rsidRPr="001841E2">
              <w:rPr>
                <w:rFonts w:asciiTheme="majorBidi" w:hAnsiTheme="majorBidi" w:cstheme="majorBidi"/>
                <w:bCs/>
                <w:sz w:val="22"/>
                <w:szCs w:val="22"/>
              </w:rPr>
              <w:t>;</w:t>
            </w:r>
          </w:p>
          <w:p w14:paraId="21BA291C" w14:textId="73451EEB" w:rsidR="009C4079" w:rsidRPr="001841E2" w:rsidRDefault="009C4079" w:rsidP="001841E2">
            <w:pPr>
              <w:ind w:left="288" w:hanging="288"/>
              <w:rPr>
                <w:rFonts w:asciiTheme="majorBidi" w:hAnsiTheme="majorBidi" w:cstheme="majorBidi"/>
                <w:bCs/>
                <w:sz w:val="22"/>
                <w:szCs w:val="22"/>
              </w:rPr>
            </w:pPr>
            <w:r w:rsidRPr="001841E2">
              <w:rPr>
                <w:rFonts w:asciiTheme="majorBidi" w:hAnsiTheme="majorBidi" w:cstheme="majorBidi"/>
                <w:bCs/>
                <w:sz w:val="22"/>
                <w:szCs w:val="22"/>
              </w:rPr>
              <w:t>But flesh and blood</w:t>
            </w:r>
            <w:r w:rsidR="00D90FD5" w:rsidRPr="001841E2">
              <w:rPr>
                <w:rStyle w:val="FootnoteReference"/>
                <w:rFonts w:asciiTheme="majorBidi" w:hAnsiTheme="majorBidi" w:cstheme="majorBidi"/>
                <w:bCs/>
                <w:sz w:val="22"/>
                <w:szCs w:val="22"/>
              </w:rPr>
              <w:footnoteReference w:id="24"/>
            </w:r>
            <w:r w:rsidRPr="001841E2">
              <w:rPr>
                <w:rFonts w:asciiTheme="majorBidi" w:hAnsiTheme="majorBidi" w:cstheme="majorBidi"/>
                <w:bCs/>
                <w:sz w:val="22"/>
                <w:szCs w:val="22"/>
              </w:rPr>
              <w:t xml:space="preserve"> </w:t>
            </w:r>
            <w:r w:rsidR="009F1EEC" w:rsidRPr="001841E2">
              <w:rPr>
                <w:rFonts w:asciiTheme="majorBidi" w:hAnsiTheme="majorBidi" w:cstheme="majorBidi"/>
                <w:bCs/>
                <w:sz w:val="22"/>
                <w:szCs w:val="22"/>
              </w:rPr>
              <w:t>will</w:t>
            </w:r>
            <w:r w:rsidR="00A21F52" w:rsidRPr="001841E2">
              <w:rPr>
                <w:rFonts w:asciiTheme="majorBidi" w:hAnsiTheme="majorBidi" w:cstheme="majorBidi"/>
                <w:bCs/>
                <w:sz w:val="22"/>
                <w:szCs w:val="22"/>
              </w:rPr>
              <w:t xml:space="preserve"> </w:t>
            </w:r>
            <w:r w:rsidR="00D90FD5" w:rsidRPr="001841E2">
              <w:rPr>
                <w:rFonts w:asciiTheme="majorBidi" w:hAnsiTheme="majorBidi" w:cstheme="majorBidi"/>
                <w:bCs/>
                <w:sz w:val="22"/>
                <w:szCs w:val="22"/>
              </w:rPr>
              <w:t>always</w:t>
            </w:r>
            <w:r w:rsidRPr="001841E2">
              <w:rPr>
                <w:rFonts w:asciiTheme="majorBidi" w:hAnsiTheme="majorBidi" w:cstheme="majorBidi"/>
                <w:bCs/>
                <w:sz w:val="22"/>
                <w:szCs w:val="22"/>
              </w:rPr>
              <w:t xml:space="preserve"> </w:t>
            </w:r>
            <w:r w:rsidR="001E1112" w:rsidRPr="001841E2">
              <w:rPr>
                <w:rFonts w:asciiTheme="majorBidi" w:hAnsiTheme="majorBidi" w:cstheme="majorBidi"/>
                <w:bCs/>
                <w:sz w:val="22"/>
                <w:szCs w:val="22"/>
              </w:rPr>
              <w:t>strive against</w:t>
            </w:r>
            <w:r w:rsidR="00D90FD5" w:rsidRPr="001841E2">
              <w:rPr>
                <w:rFonts w:asciiTheme="majorBidi" w:hAnsiTheme="majorBidi" w:cstheme="majorBidi"/>
                <w:bCs/>
                <w:sz w:val="22"/>
                <w:szCs w:val="22"/>
              </w:rPr>
              <w:t xml:space="preserve"> [the law of conscience]</w:t>
            </w:r>
            <w:r w:rsidR="00DF6469" w:rsidRPr="001841E2">
              <w:rPr>
                <w:rFonts w:asciiTheme="majorBidi" w:hAnsiTheme="majorBidi" w:cstheme="majorBidi"/>
                <w:bCs/>
                <w:sz w:val="22"/>
                <w:szCs w:val="22"/>
              </w:rPr>
              <w:t>,</w:t>
            </w:r>
            <w:r w:rsidR="00747250" w:rsidRPr="001841E2">
              <w:rPr>
                <w:rStyle w:val="FootnoteReference"/>
                <w:rFonts w:asciiTheme="majorBidi" w:hAnsiTheme="majorBidi" w:cstheme="majorBidi"/>
                <w:bCs/>
                <w:sz w:val="22"/>
                <w:szCs w:val="22"/>
              </w:rPr>
              <w:footnoteReference w:id="25"/>
            </w:r>
          </w:p>
          <w:p w14:paraId="7DC7C925" w14:textId="76D0311D"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Because</w:t>
            </w:r>
            <w:r w:rsidR="0002500D" w:rsidRPr="001841E2">
              <w:rPr>
                <w:rStyle w:val="FootnoteReference"/>
                <w:rFonts w:asciiTheme="majorBidi" w:hAnsiTheme="majorBidi" w:cstheme="majorBidi"/>
                <w:bCs/>
                <w:sz w:val="22"/>
                <w:szCs w:val="22"/>
              </w:rPr>
              <w:footnoteReference w:id="26"/>
            </w:r>
            <w:r w:rsidRPr="001841E2">
              <w:rPr>
                <w:rFonts w:asciiTheme="majorBidi" w:hAnsiTheme="majorBidi" w:cstheme="majorBidi"/>
                <w:bCs/>
                <w:sz w:val="22"/>
                <w:szCs w:val="22"/>
              </w:rPr>
              <w:t xml:space="preserve"> the world</w:t>
            </w:r>
          </w:p>
          <w:p w14:paraId="747C968F" w14:textId="427CE5CA"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 xml:space="preserve">Holds </w:t>
            </w:r>
            <w:r w:rsidR="004A6A37" w:rsidRPr="001841E2">
              <w:rPr>
                <w:rFonts w:asciiTheme="majorBidi" w:hAnsiTheme="majorBidi" w:cstheme="majorBidi"/>
                <w:bCs/>
                <w:sz w:val="22"/>
                <w:szCs w:val="22"/>
              </w:rPr>
              <w:t>the</w:t>
            </w:r>
            <w:r w:rsidRPr="001841E2">
              <w:rPr>
                <w:rFonts w:asciiTheme="majorBidi" w:hAnsiTheme="majorBidi" w:cstheme="majorBidi"/>
                <w:bCs/>
                <w:sz w:val="22"/>
                <w:szCs w:val="22"/>
              </w:rPr>
              <w:t xml:space="preserve"> heart captive</w:t>
            </w:r>
            <w:r w:rsidR="00AE75F1" w:rsidRPr="001841E2">
              <w:rPr>
                <w:rFonts w:asciiTheme="majorBidi" w:hAnsiTheme="majorBidi" w:cstheme="majorBidi"/>
                <w:bCs/>
                <w:sz w:val="22"/>
                <w:szCs w:val="22"/>
              </w:rPr>
              <w:t xml:space="preserve"> [in </w:t>
            </w:r>
            <w:r w:rsidR="004A6A37" w:rsidRPr="001841E2">
              <w:rPr>
                <w:rFonts w:asciiTheme="majorBidi" w:hAnsiTheme="majorBidi" w:cstheme="majorBidi"/>
                <w:bCs/>
                <w:sz w:val="22"/>
                <w:szCs w:val="22"/>
              </w:rPr>
              <w:t>the law of</w:t>
            </w:r>
            <w:r w:rsidR="00AE75F1" w:rsidRPr="001841E2">
              <w:rPr>
                <w:rFonts w:asciiTheme="majorBidi" w:hAnsiTheme="majorBidi" w:cstheme="majorBidi"/>
                <w:bCs/>
                <w:sz w:val="22"/>
                <w:szCs w:val="22"/>
              </w:rPr>
              <w:t xml:space="preserve"> </w:t>
            </w:r>
            <w:r w:rsidR="004A6A37" w:rsidRPr="001841E2">
              <w:rPr>
                <w:rFonts w:asciiTheme="majorBidi" w:hAnsiTheme="majorBidi" w:cstheme="majorBidi"/>
                <w:bCs/>
                <w:sz w:val="22"/>
                <w:szCs w:val="22"/>
              </w:rPr>
              <w:t>sin</w:t>
            </w:r>
            <w:r w:rsidR="00AE75F1" w:rsidRPr="001841E2">
              <w:rPr>
                <w:rFonts w:asciiTheme="majorBidi" w:hAnsiTheme="majorBidi" w:cstheme="majorBidi"/>
                <w:bCs/>
                <w:sz w:val="22"/>
                <w:szCs w:val="22"/>
              </w:rPr>
              <w:t>]</w:t>
            </w:r>
            <w:r w:rsidR="00DF6469" w:rsidRPr="001841E2">
              <w:rPr>
                <w:rFonts w:asciiTheme="majorBidi" w:hAnsiTheme="majorBidi" w:cstheme="majorBidi"/>
                <w:bCs/>
                <w:sz w:val="22"/>
                <w:szCs w:val="22"/>
              </w:rPr>
              <w:t>;</w:t>
            </w:r>
            <w:r w:rsidR="00D90FD5" w:rsidRPr="001841E2">
              <w:rPr>
                <w:rStyle w:val="FootnoteReference"/>
                <w:rFonts w:asciiTheme="majorBidi" w:hAnsiTheme="majorBidi" w:cstheme="majorBidi"/>
                <w:bCs/>
                <w:sz w:val="22"/>
                <w:szCs w:val="22"/>
              </w:rPr>
              <w:footnoteReference w:id="27"/>
            </w:r>
          </w:p>
          <w:p w14:paraId="6AA8F18B" w14:textId="254E4D20" w:rsidR="009C4079" w:rsidRPr="001841E2" w:rsidRDefault="00886E25" w:rsidP="0040119E">
            <w:pPr>
              <w:ind w:left="288" w:hanging="288"/>
              <w:rPr>
                <w:rFonts w:asciiTheme="majorBidi" w:hAnsiTheme="majorBidi" w:cstheme="majorBidi"/>
                <w:bCs/>
                <w:sz w:val="22"/>
                <w:szCs w:val="22"/>
              </w:rPr>
            </w:pPr>
            <w:r w:rsidRPr="001841E2">
              <w:rPr>
                <w:rFonts w:asciiTheme="majorBidi" w:hAnsiTheme="majorBidi" w:cstheme="majorBidi"/>
                <w:bCs/>
                <w:sz w:val="22"/>
                <w:szCs w:val="22"/>
              </w:rPr>
              <w:t>I</w:t>
            </w:r>
            <w:r w:rsidR="009C4079" w:rsidRPr="001841E2">
              <w:rPr>
                <w:rFonts w:asciiTheme="majorBidi" w:hAnsiTheme="majorBidi" w:cstheme="majorBidi"/>
                <w:bCs/>
                <w:sz w:val="22"/>
                <w:szCs w:val="22"/>
              </w:rPr>
              <w:t xml:space="preserve">t </w:t>
            </w:r>
            <w:r w:rsidR="00DF6469" w:rsidRPr="001841E2">
              <w:rPr>
                <w:rFonts w:asciiTheme="majorBidi" w:hAnsiTheme="majorBidi" w:cstheme="majorBidi"/>
                <w:bCs/>
                <w:sz w:val="22"/>
                <w:szCs w:val="22"/>
              </w:rPr>
              <w:t>[the world]</w:t>
            </w:r>
            <w:r w:rsidRPr="001841E2">
              <w:rPr>
                <w:rFonts w:asciiTheme="majorBidi" w:hAnsiTheme="majorBidi" w:cstheme="majorBidi"/>
                <w:bCs/>
                <w:sz w:val="22"/>
                <w:szCs w:val="22"/>
              </w:rPr>
              <w:t>, therefore,</w:t>
            </w:r>
            <w:r w:rsidR="00DF6469" w:rsidRPr="001841E2">
              <w:rPr>
                <w:rFonts w:asciiTheme="majorBidi" w:hAnsiTheme="majorBidi" w:cstheme="majorBidi"/>
                <w:bCs/>
                <w:sz w:val="22"/>
                <w:szCs w:val="22"/>
              </w:rPr>
              <w:t xml:space="preserve"> </w:t>
            </w:r>
            <w:r w:rsidR="009C4079" w:rsidRPr="001841E2">
              <w:rPr>
                <w:rFonts w:asciiTheme="majorBidi" w:hAnsiTheme="majorBidi" w:cstheme="majorBidi"/>
                <w:bCs/>
                <w:sz w:val="22"/>
                <w:szCs w:val="22"/>
              </w:rPr>
              <w:t xml:space="preserve">will not </w:t>
            </w:r>
            <w:r w:rsidR="00747250" w:rsidRPr="001841E2">
              <w:rPr>
                <w:rFonts w:asciiTheme="majorBidi" w:hAnsiTheme="majorBidi" w:cstheme="majorBidi"/>
                <w:bCs/>
                <w:sz w:val="22"/>
                <w:szCs w:val="22"/>
              </w:rPr>
              <w:t xml:space="preserve">let </w:t>
            </w:r>
            <w:r w:rsidR="00EE654B" w:rsidRPr="001841E2">
              <w:rPr>
                <w:rFonts w:asciiTheme="majorBidi" w:hAnsiTheme="majorBidi" w:cstheme="majorBidi"/>
                <w:bCs/>
                <w:sz w:val="22"/>
                <w:szCs w:val="22"/>
              </w:rPr>
              <w:t>its</w:t>
            </w:r>
            <w:r w:rsidR="009C4079" w:rsidRPr="001841E2">
              <w:rPr>
                <w:rFonts w:asciiTheme="majorBidi" w:hAnsiTheme="majorBidi" w:cstheme="majorBidi"/>
                <w:bCs/>
                <w:sz w:val="22"/>
                <w:szCs w:val="22"/>
              </w:rPr>
              <w:t xml:space="preserve"> </w:t>
            </w:r>
            <w:r w:rsidR="00830C66" w:rsidRPr="001841E2">
              <w:rPr>
                <w:rFonts w:asciiTheme="majorBidi" w:hAnsiTheme="majorBidi" w:cstheme="majorBidi"/>
                <w:bCs/>
                <w:sz w:val="22"/>
                <w:szCs w:val="22"/>
              </w:rPr>
              <w:t>robbery [of your honor,</w:t>
            </w:r>
            <w:r w:rsidR="000526B8" w:rsidRPr="001841E2">
              <w:rPr>
                <w:rStyle w:val="FootnoteReference"/>
                <w:rFonts w:asciiTheme="majorBidi" w:hAnsiTheme="majorBidi" w:cstheme="majorBidi"/>
                <w:bCs/>
                <w:sz w:val="22"/>
                <w:szCs w:val="22"/>
              </w:rPr>
              <w:footnoteReference w:id="28"/>
            </w:r>
            <w:r w:rsidR="00830C66" w:rsidRPr="001841E2">
              <w:rPr>
                <w:rFonts w:asciiTheme="majorBidi" w:hAnsiTheme="majorBidi" w:cstheme="majorBidi"/>
                <w:bCs/>
                <w:sz w:val="22"/>
                <w:szCs w:val="22"/>
              </w:rPr>
              <w:t xml:space="preserve"> God</w:t>
            </w:r>
            <w:r w:rsidR="00890A63" w:rsidRPr="001841E2">
              <w:rPr>
                <w:rFonts w:asciiTheme="majorBidi" w:hAnsiTheme="majorBidi" w:cstheme="majorBidi"/>
                <w:bCs/>
                <w:sz w:val="22"/>
                <w:szCs w:val="22"/>
              </w:rPr>
              <w:t>,</w:t>
            </w:r>
            <w:r w:rsidR="00830C66" w:rsidRPr="001841E2">
              <w:rPr>
                <w:rFonts w:asciiTheme="majorBidi" w:hAnsiTheme="majorBidi" w:cstheme="majorBidi"/>
                <w:bCs/>
                <w:sz w:val="22"/>
                <w:szCs w:val="22"/>
              </w:rPr>
              <w:t>]</w:t>
            </w:r>
            <w:r w:rsidR="00833FFF" w:rsidRPr="001841E2">
              <w:rPr>
                <w:rFonts w:asciiTheme="majorBidi" w:hAnsiTheme="majorBidi" w:cstheme="majorBidi"/>
                <w:bCs/>
                <w:sz w:val="22"/>
                <w:szCs w:val="22"/>
              </w:rPr>
              <w:t xml:space="preserve"> be </w:t>
            </w:r>
            <w:r w:rsidR="00A13CA5" w:rsidRPr="001841E2">
              <w:rPr>
                <w:rFonts w:asciiTheme="majorBidi" w:hAnsiTheme="majorBidi" w:cstheme="majorBidi"/>
                <w:bCs/>
                <w:sz w:val="22"/>
                <w:szCs w:val="22"/>
              </w:rPr>
              <w:t>taken [in turn]</w:t>
            </w:r>
            <w:r w:rsidR="00830C66" w:rsidRPr="001841E2">
              <w:rPr>
                <w:rFonts w:asciiTheme="majorBidi" w:hAnsiTheme="majorBidi" w:cstheme="majorBidi"/>
                <w:bCs/>
                <w:sz w:val="22"/>
                <w:szCs w:val="22"/>
              </w:rPr>
              <w:t>;</w:t>
            </w:r>
          </w:p>
          <w:p w14:paraId="6E475C9A" w14:textId="72E07E4E" w:rsidR="009C4079" w:rsidRPr="001841E2" w:rsidRDefault="006C6C46" w:rsidP="009C4079">
            <w:pPr>
              <w:rPr>
                <w:rFonts w:asciiTheme="majorBidi" w:hAnsiTheme="majorBidi" w:cstheme="majorBidi"/>
                <w:bCs/>
                <w:sz w:val="22"/>
                <w:szCs w:val="22"/>
              </w:rPr>
            </w:pPr>
            <w:r w:rsidRPr="001841E2">
              <w:rPr>
                <w:rFonts w:asciiTheme="majorBidi" w:hAnsiTheme="majorBidi" w:cstheme="majorBidi"/>
                <w:bCs/>
                <w:sz w:val="22"/>
                <w:szCs w:val="22"/>
              </w:rPr>
              <w:t>I must</w:t>
            </w:r>
            <w:r w:rsidR="00A13CA5" w:rsidRPr="001841E2">
              <w:rPr>
                <w:rFonts w:asciiTheme="majorBidi" w:hAnsiTheme="majorBidi" w:cstheme="majorBidi"/>
                <w:bCs/>
                <w:sz w:val="22"/>
                <w:szCs w:val="22"/>
              </w:rPr>
              <w:t xml:space="preserve"> yet</w:t>
            </w:r>
            <w:r w:rsidRPr="001841E2">
              <w:rPr>
                <w:rFonts w:asciiTheme="majorBidi" w:hAnsiTheme="majorBidi" w:cstheme="majorBidi"/>
                <w:bCs/>
                <w:sz w:val="22"/>
                <w:szCs w:val="22"/>
              </w:rPr>
              <w:t xml:space="preserve"> </w:t>
            </w:r>
            <w:r w:rsidR="009C4079" w:rsidRPr="001841E2">
              <w:rPr>
                <w:rFonts w:asciiTheme="majorBidi" w:hAnsiTheme="majorBidi" w:cstheme="majorBidi"/>
                <w:bCs/>
                <w:sz w:val="22"/>
                <w:szCs w:val="22"/>
              </w:rPr>
              <w:t>hate it</w:t>
            </w:r>
            <w:r w:rsidR="00C175D0" w:rsidRPr="001841E2">
              <w:rPr>
                <w:rFonts w:asciiTheme="majorBidi" w:hAnsiTheme="majorBidi" w:cstheme="majorBidi"/>
                <w:bCs/>
                <w:sz w:val="22"/>
                <w:szCs w:val="22"/>
              </w:rPr>
              <w:t xml:space="preserve"> [the world]</w:t>
            </w:r>
          </w:p>
          <w:p w14:paraId="42B86A7E" w14:textId="704D5FD5"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If I am to love you</w:t>
            </w:r>
            <w:r w:rsidR="00AE75F1" w:rsidRPr="001841E2">
              <w:rPr>
                <w:rFonts w:asciiTheme="majorBidi" w:hAnsiTheme="majorBidi" w:cstheme="majorBidi"/>
                <w:bCs/>
                <w:sz w:val="22"/>
                <w:szCs w:val="22"/>
              </w:rPr>
              <w:t>!</w:t>
            </w:r>
          </w:p>
          <w:p w14:paraId="37DA4901" w14:textId="14469235" w:rsidR="009C4079" w:rsidRPr="001841E2" w:rsidRDefault="00770694" w:rsidP="001841E2">
            <w:pPr>
              <w:ind w:left="288" w:hanging="288"/>
              <w:rPr>
                <w:rFonts w:asciiTheme="majorBidi" w:hAnsiTheme="majorBidi" w:cstheme="majorBidi"/>
                <w:bCs/>
                <w:sz w:val="22"/>
                <w:szCs w:val="22"/>
              </w:rPr>
            </w:pPr>
            <w:r w:rsidRPr="001841E2">
              <w:rPr>
                <w:rFonts w:asciiTheme="majorBidi" w:hAnsiTheme="majorBidi" w:cstheme="majorBidi"/>
                <w:bCs/>
                <w:sz w:val="22"/>
                <w:szCs w:val="22"/>
              </w:rPr>
              <w:t>D</w:t>
            </w:r>
            <w:r w:rsidR="00C6229B" w:rsidRPr="001841E2">
              <w:rPr>
                <w:rFonts w:asciiTheme="majorBidi" w:hAnsiTheme="majorBidi" w:cstheme="majorBidi"/>
                <w:bCs/>
                <w:sz w:val="22"/>
                <w:szCs w:val="22"/>
              </w:rPr>
              <w:t>o</w:t>
            </w:r>
            <w:r w:rsidRPr="001841E2">
              <w:rPr>
                <w:rFonts w:asciiTheme="majorBidi" w:hAnsiTheme="majorBidi" w:cstheme="majorBidi"/>
                <w:bCs/>
                <w:sz w:val="22"/>
                <w:szCs w:val="22"/>
              </w:rPr>
              <w:t>, therefore,</w:t>
            </w:r>
            <w:r w:rsidR="00C6229B" w:rsidRPr="001841E2">
              <w:rPr>
                <w:rFonts w:asciiTheme="majorBidi" w:hAnsiTheme="majorBidi" w:cstheme="majorBidi"/>
                <w:bCs/>
                <w:sz w:val="22"/>
                <w:szCs w:val="22"/>
              </w:rPr>
              <w:t xml:space="preserve"> </w:t>
            </w:r>
            <w:r w:rsidR="009C4079" w:rsidRPr="001841E2">
              <w:rPr>
                <w:rFonts w:asciiTheme="majorBidi" w:hAnsiTheme="majorBidi" w:cstheme="majorBidi"/>
                <w:bCs/>
                <w:sz w:val="22"/>
                <w:szCs w:val="22"/>
              </w:rPr>
              <w:t xml:space="preserve">make my heart </w:t>
            </w:r>
            <w:r w:rsidR="00C6229B" w:rsidRPr="001841E2">
              <w:rPr>
                <w:rFonts w:asciiTheme="majorBidi" w:hAnsiTheme="majorBidi" w:cstheme="majorBidi"/>
                <w:bCs/>
                <w:sz w:val="22"/>
                <w:szCs w:val="22"/>
              </w:rPr>
              <w:t xml:space="preserve">filled </w:t>
            </w:r>
            <w:r w:rsidR="00986326" w:rsidRPr="001841E2">
              <w:rPr>
                <w:rFonts w:asciiTheme="majorBidi" w:hAnsiTheme="majorBidi" w:cstheme="majorBidi"/>
                <w:bCs/>
                <w:sz w:val="22"/>
                <w:szCs w:val="22"/>
              </w:rPr>
              <w:t>with</w:t>
            </w:r>
            <w:r w:rsidR="009C4079" w:rsidRPr="001841E2">
              <w:rPr>
                <w:rFonts w:asciiTheme="majorBidi" w:hAnsiTheme="majorBidi" w:cstheme="majorBidi"/>
                <w:bCs/>
                <w:sz w:val="22"/>
                <w:szCs w:val="22"/>
              </w:rPr>
              <w:t xml:space="preserve"> your </w:t>
            </w:r>
            <w:r w:rsidR="009C188D" w:rsidRPr="001841E2">
              <w:rPr>
                <w:rFonts w:asciiTheme="majorBidi" w:hAnsiTheme="majorBidi" w:cstheme="majorBidi"/>
                <w:bCs/>
                <w:sz w:val="22"/>
                <w:szCs w:val="22"/>
              </w:rPr>
              <w:t xml:space="preserve">[soul-saving] </w:t>
            </w:r>
            <w:r w:rsidR="00191F50" w:rsidRPr="001841E2">
              <w:rPr>
                <w:rFonts w:asciiTheme="majorBidi" w:hAnsiTheme="majorBidi" w:cstheme="majorBidi"/>
                <w:bCs/>
                <w:sz w:val="22"/>
                <w:szCs w:val="22"/>
              </w:rPr>
              <w:t>grace</w:t>
            </w:r>
            <w:r w:rsidR="009C4079" w:rsidRPr="001841E2">
              <w:rPr>
                <w:rFonts w:asciiTheme="majorBidi" w:hAnsiTheme="majorBidi" w:cstheme="majorBidi"/>
                <w:bCs/>
                <w:sz w:val="22"/>
                <w:szCs w:val="22"/>
              </w:rPr>
              <w:t>;</w:t>
            </w:r>
          </w:p>
          <w:p w14:paraId="4C2F6E0D" w14:textId="1B5FAB7D"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 xml:space="preserve">Empty it entirely of the world and all </w:t>
            </w:r>
            <w:r w:rsidR="009962F0" w:rsidRPr="001841E2">
              <w:rPr>
                <w:rFonts w:asciiTheme="majorBidi" w:hAnsiTheme="majorBidi" w:cstheme="majorBidi"/>
                <w:bCs/>
                <w:sz w:val="22"/>
                <w:szCs w:val="22"/>
              </w:rPr>
              <w:t xml:space="preserve">[worldly] </w:t>
            </w:r>
            <w:r w:rsidRPr="001841E2">
              <w:rPr>
                <w:rFonts w:asciiTheme="majorBidi" w:hAnsiTheme="majorBidi" w:cstheme="majorBidi"/>
                <w:bCs/>
                <w:sz w:val="22"/>
                <w:szCs w:val="22"/>
              </w:rPr>
              <w:t>desires</w:t>
            </w:r>
            <w:r w:rsidR="009962F0" w:rsidRPr="001841E2">
              <w:rPr>
                <w:rStyle w:val="FootnoteReference"/>
                <w:rFonts w:asciiTheme="majorBidi" w:hAnsiTheme="majorBidi" w:cstheme="majorBidi"/>
                <w:bCs/>
                <w:sz w:val="22"/>
                <w:szCs w:val="22"/>
              </w:rPr>
              <w:footnoteReference w:id="29"/>
            </w:r>
          </w:p>
          <w:p w14:paraId="529DB586" w14:textId="182274A1"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And make me into a proper Christian.</w:t>
            </w:r>
          </w:p>
          <w:p w14:paraId="6206499B" w14:textId="77777777" w:rsidR="009C4079" w:rsidRPr="001841E2" w:rsidRDefault="009C4079" w:rsidP="009C4079">
            <w:pPr>
              <w:rPr>
                <w:rFonts w:asciiTheme="majorBidi" w:hAnsiTheme="majorBidi" w:cstheme="majorBidi"/>
                <w:bCs/>
                <w:sz w:val="22"/>
                <w:szCs w:val="22"/>
              </w:rPr>
            </w:pPr>
          </w:p>
        </w:tc>
      </w:tr>
      <w:tr w:rsidR="009C4079" w:rsidRPr="001841E2" w14:paraId="4CA95A99" w14:textId="77777777" w:rsidTr="001841E2">
        <w:tc>
          <w:tcPr>
            <w:tcW w:w="4770" w:type="dxa"/>
          </w:tcPr>
          <w:p w14:paraId="780603B1" w14:textId="77777777" w:rsidR="009C4079" w:rsidRPr="001841E2" w:rsidRDefault="009C4079" w:rsidP="009C4079">
            <w:pPr>
              <w:tabs>
                <w:tab w:val="center" w:pos="2547"/>
              </w:tabs>
              <w:rPr>
                <w:rFonts w:asciiTheme="majorBidi" w:hAnsiTheme="majorBidi" w:cstheme="majorBidi"/>
                <w:sz w:val="22"/>
                <w:szCs w:val="22"/>
              </w:rPr>
            </w:pPr>
            <w:r w:rsidRPr="001841E2">
              <w:rPr>
                <w:rFonts w:asciiTheme="majorBidi" w:hAnsiTheme="majorBidi" w:cstheme="majorBidi"/>
                <w:sz w:val="22"/>
                <w:szCs w:val="22"/>
              </w:rPr>
              <w:t>5. Nimm mich mir,</w:t>
            </w:r>
          </w:p>
          <w:p w14:paraId="19C8920B" w14:textId="3AD9D938"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Und gib mich dir</w:t>
            </w:r>
            <w:r w:rsidR="00722DA0" w:rsidRPr="001841E2">
              <w:rPr>
                <w:rFonts w:asciiTheme="majorBidi" w:hAnsiTheme="majorBidi" w:cstheme="majorBidi"/>
                <w:sz w:val="22"/>
                <w:szCs w:val="22"/>
              </w:rPr>
              <w:t>;</w:t>
            </w:r>
          </w:p>
          <w:p w14:paraId="3E976379" w14:textId="62B44E02"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 xml:space="preserve">Nimm mich mir und </w:t>
            </w:r>
            <w:r w:rsidR="00B10D64" w:rsidRPr="001841E2">
              <w:rPr>
                <w:rFonts w:asciiTheme="majorBidi" w:hAnsiTheme="majorBidi" w:cstheme="majorBidi"/>
                <w:sz w:val="22"/>
                <w:szCs w:val="22"/>
              </w:rPr>
              <w:t>meinen</w:t>
            </w:r>
            <w:r w:rsidR="00B10D64" w:rsidRPr="001841E2">
              <w:rPr>
                <w:rStyle w:val="FootnoteReference"/>
                <w:rFonts w:asciiTheme="majorBidi" w:hAnsiTheme="majorBidi" w:cstheme="majorBidi"/>
                <w:sz w:val="22"/>
                <w:szCs w:val="22"/>
              </w:rPr>
              <w:footnoteReference w:id="30"/>
            </w:r>
            <w:r w:rsidR="00B10D64" w:rsidRPr="001841E2">
              <w:rPr>
                <w:rFonts w:asciiTheme="majorBidi" w:hAnsiTheme="majorBidi" w:cstheme="majorBidi"/>
                <w:sz w:val="22"/>
                <w:szCs w:val="22"/>
              </w:rPr>
              <w:t xml:space="preserve"> </w:t>
            </w:r>
            <w:r w:rsidRPr="001841E2">
              <w:rPr>
                <w:rFonts w:asciiTheme="majorBidi" w:hAnsiTheme="majorBidi" w:cstheme="majorBidi"/>
                <w:sz w:val="22"/>
                <w:szCs w:val="22"/>
              </w:rPr>
              <w:t>Willen,</w:t>
            </w:r>
          </w:p>
          <w:p w14:paraId="50CFEAA1"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Deinen Willen zu erfüllen!</w:t>
            </w:r>
          </w:p>
          <w:p w14:paraId="5368FBE0"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Gib dich mir mit deiner Güte,</w:t>
            </w:r>
          </w:p>
          <w:p w14:paraId="7D93B4F6"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Dass mein Herz und mein Gemüte</w:t>
            </w:r>
          </w:p>
          <w:p w14:paraId="2692337C"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In dir bleibe für und für,</w:t>
            </w:r>
          </w:p>
          <w:p w14:paraId="51CDE819"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Nimm mich mir,</w:t>
            </w:r>
          </w:p>
          <w:p w14:paraId="634DEEEE" w14:textId="77777777" w:rsidR="009C4079" w:rsidRPr="001841E2" w:rsidRDefault="009C4079" w:rsidP="009C4079">
            <w:pPr>
              <w:rPr>
                <w:rFonts w:asciiTheme="majorBidi" w:hAnsiTheme="majorBidi" w:cstheme="majorBidi"/>
                <w:sz w:val="22"/>
                <w:szCs w:val="22"/>
              </w:rPr>
            </w:pPr>
            <w:r w:rsidRPr="001841E2">
              <w:rPr>
                <w:rFonts w:asciiTheme="majorBidi" w:hAnsiTheme="majorBidi" w:cstheme="majorBidi"/>
                <w:sz w:val="22"/>
                <w:szCs w:val="22"/>
              </w:rPr>
              <w:t>Und gib mich dir!</w:t>
            </w:r>
          </w:p>
          <w:p w14:paraId="12140522" w14:textId="77777777" w:rsidR="009C4079" w:rsidRPr="001841E2" w:rsidRDefault="009C4079" w:rsidP="007949A9">
            <w:pPr>
              <w:rPr>
                <w:rFonts w:asciiTheme="majorBidi" w:hAnsiTheme="majorBidi" w:cstheme="majorBidi"/>
                <w:sz w:val="22"/>
                <w:szCs w:val="22"/>
              </w:rPr>
            </w:pPr>
          </w:p>
        </w:tc>
        <w:tc>
          <w:tcPr>
            <w:tcW w:w="6030" w:type="dxa"/>
          </w:tcPr>
          <w:p w14:paraId="051D6D99" w14:textId="647FD2B3"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5. Take me from myself</w:t>
            </w:r>
          </w:p>
          <w:p w14:paraId="55022B39" w14:textId="36C22F9D"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And give me to you</w:t>
            </w:r>
            <w:r w:rsidR="00D37A18" w:rsidRPr="001841E2">
              <w:rPr>
                <w:rFonts w:asciiTheme="majorBidi" w:hAnsiTheme="majorBidi" w:cstheme="majorBidi"/>
                <w:bCs/>
                <w:sz w:val="22"/>
                <w:szCs w:val="22"/>
              </w:rPr>
              <w:t xml:space="preserve"> [Jesus]</w:t>
            </w:r>
            <w:r w:rsidRPr="001841E2">
              <w:rPr>
                <w:rFonts w:asciiTheme="majorBidi" w:hAnsiTheme="majorBidi" w:cstheme="majorBidi"/>
                <w:bCs/>
                <w:sz w:val="22"/>
                <w:szCs w:val="22"/>
              </w:rPr>
              <w:t>.</w:t>
            </w:r>
            <w:r w:rsidR="00D37A18" w:rsidRPr="001841E2">
              <w:rPr>
                <w:rStyle w:val="FootnoteReference"/>
                <w:rFonts w:asciiTheme="majorBidi" w:hAnsiTheme="majorBidi" w:cstheme="majorBidi"/>
                <w:bCs/>
                <w:sz w:val="22"/>
                <w:szCs w:val="22"/>
              </w:rPr>
              <w:footnoteReference w:id="31"/>
            </w:r>
          </w:p>
          <w:p w14:paraId="4F40FCBA" w14:textId="7CA464C1"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 xml:space="preserve">Take me from myself and </w:t>
            </w:r>
            <w:r w:rsidR="0073309D" w:rsidRPr="001841E2">
              <w:rPr>
                <w:rFonts w:asciiTheme="majorBidi" w:hAnsiTheme="majorBidi" w:cstheme="majorBidi"/>
                <w:bCs/>
                <w:sz w:val="22"/>
                <w:szCs w:val="22"/>
              </w:rPr>
              <w:t>take</w:t>
            </w:r>
            <w:r w:rsidR="008E4379" w:rsidRPr="001841E2">
              <w:rPr>
                <w:rFonts w:asciiTheme="majorBidi" w:hAnsiTheme="majorBidi" w:cstheme="majorBidi"/>
                <w:bCs/>
                <w:sz w:val="22"/>
                <w:szCs w:val="22"/>
              </w:rPr>
              <w:t xml:space="preserve"> </w:t>
            </w:r>
            <w:r w:rsidRPr="001841E2">
              <w:rPr>
                <w:rFonts w:asciiTheme="majorBidi" w:hAnsiTheme="majorBidi" w:cstheme="majorBidi"/>
                <w:bCs/>
                <w:sz w:val="22"/>
                <w:szCs w:val="22"/>
              </w:rPr>
              <w:t>my will</w:t>
            </w:r>
            <w:r w:rsidR="008E4379" w:rsidRPr="001841E2">
              <w:rPr>
                <w:rFonts w:asciiTheme="majorBidi" w:hAnsiTheme="majorBidi" w:cstheme="majorBidi"/>
                <w:bCs/>
                <w:sz w:val="22"/>
                <w:szCs w:val="22"/>
              </w:rPr>
              <w:t>,</w:t>
            </w:r>
            <w:r w:rsidR="0073309D" w:rsidRPr="001841E2">
              <w:rPr>
                <w:rStyle w:val="FootnoteReference"/>
                <w:rFonts w:asciiTheme="majorBidi" w:hAnsiTheme="majorBidi" w:cstheme="majorBidi"/>
                <w:bCs/>
                <w:sz w:val="22"/>
                <w:szCs w:val="22"/>
              </w:rPr>
              <w:footnoteReference w:id="32"/>
            </w:r>
          </w:p>
          <w:p w14:paraId="0B2C4F4E" w14:textId="6CA8231B"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To fulfill your will</w:t>
            </w:r>
            <w:r w:rsidR="00037158" w:rsidRPr="001841E2">
              <w:rPr>
                <w:rFonts w:asciiTheme="majorBidi" w:hAnsiTheme="majorBidi" w:cstheme="majorBidi"/>
                <w:bCs/>
                <w:sz w:val="22"/>
                <w:szCs w:val="22"/>
              </w:rPr>
              <w:t>.</w:t>
            </w:r>
          </w:p>
          <w:p w14:paraId="3DEB0DBF" w14:textId="304469F4"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 xml:space="preserve">Give yourself to me </w:t>
            </w:r>
            <w:r w:rsidR="008712BB" w:rsidRPr="001841E2">
              <w:rPr>
                <w:rFonts w:asciiTheme="majorBidi" w:hAnsiTheme="majorBidi" w:cstheme="majorBidi"/>
                <w:bCs/>
                <w:sz w:val="22"/>
                <w:szCs w:val="22"/>
              </w:rPr>
              <w:t xml:space="preserve">together </w:t>
            </w:r>
            <w:r w:rsidRPr="001841E2">
              <w:rPr>
                <w:rFonts w:asciiTheme="majorBidi" w:hAnsiTheme="majorBidi" w:cstheme="majorBidi"/>
                <w:bCs/>
                <w:sz w:val="22"/>
                <w:szCs w:val="22"/>
              </w:rPr>
              <w:t>with your goodness</w:t>
            </w:r>
            <w:r w:rsidR="00E21EDB" w:rsidRPr="001841E2">
              <w:rPr>
                <w:rFonts w:asciiTheme="majorBidi" w:hAnsiTheme="majorBidi" w:cstheme="majorBidi"/>
                <w:bCs/>
                <w:sz w:val="22"/>
                <w:szCs w:val="22"/>
              </w:rPr>
              <w:t>,</w:t>
            </w:r>
          </w:p>
          <w:p w14:paraId="7D7B2AE1" w14:textId="77777777"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So that my heart and my mind</w:t>
            </w:r>
          </w:p>
          <w:p w14:paraId="7928F96A" w14:textId="0CDE08B9"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May remain in you</w:t>
            </w:r>
            <w:r w:rsidR="00D37A18" w:rsidRPr="001841E2">
              <w:rPr>
                <w:rStyle w:val="FootnoteReference"/>
                <w:rFonts w:asciiTheme="majorBidi" w:hAnsiTheme="majorBidi" w:cstheme="majorBidi"/>
                <w:bCs/>
                <w:sz w:val="22"/>
                <w:szCs w:val="22"/>
              </w:rPr>
              <w:footnoteReference w:id="33"/>
            </w:r>
            <w:r w:rsidRPr="001841E2">
              <w:rPr>
                <w:rFonts w:asciiTheme="majorBidi" w:hAnsiTheme="majorBidi" w:cstheme="majorBidi"/>
                <w:bCs/>
                <w:sz w:val="22"/>
                <w:szCs w:val="22"/>
              </w:rPr>
              <w:t xml:space="preserve"> forever</w:t>
            </w:r>
            <w:r w:rsidR="00037158" w:rsidRPr="001841E2">
              <w:rPr>
                <w:rFonts w:asciiTheme="majorBidi" w:hAnsiTheme="majorBidi" w:cstheme="majorBidi"/>
                <w:bCs/>
                <w:sz w:val="22"/>
                <w:szCs w:val="22"/>
              </w:rPr>
              <w:t>;</w:t>
            </w:r>
          </w:p>
          <w:p w14:paraId="33F54521" w14:textId="77777777"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 xml:space="preserve">Take me from myself </w:t>
            </w:r>
          </w:p>
          <w:p w14:paraId="6369D2EF" w14:textId="77777777" w:rsidR="009C4079" w:rsidRPr="001841E2" w:rsidRDefault="009C4079" w:rsidP="009C4079">
            <w:pPr>
              <w:rPr>
                <w:rFonts w:asciiTheme="majorBidi" w:hAnsiTheme="majorBidi" w:cstheme="majorBidi"/>
                <w:bCs/>
                <w:sz w:val="22"/>
                <w:szCs w:val="22"/>
              </w:rPr>
            </w:pPr>
            <w:r w:rsidRPr="001841E2">
              <w:rPr>
                <w:rFonts w:asciiTheme="majorBidi" w:hAnsiTheme="majorBidi" w:cstheme="majorBidi"/>
                <w:bCs/>
                <w:sz w:val="22"/>
                <w:szCs w:val="22"/>
              </w:rPr>
              <w:t>And give me to you.</w:t>
            </w:r>
          </w:p>
          <w:p w14:paraId="2515B40F" w14:textId="77777777" w:rsidR="009C4079" w:rsidRPr="001841E2" w:rsidRDefault="009C4079" w:rsidP="0061640C">
            <w:pPr>
              <w:rPr>
                <w:rFonts w:asciiTheme="majorBidi" w:hAnsiTheme="majorBidi" w:cstheme="majorBidi"/>
                <w:bCs/>
                <w:sz w:val="22"/>
                <w:szCs w:val="22"/>
              </w:rPr>
            </w:pPr>
          </w:p>
        </w:tc>
      </w:tr>
      <w:tr w:rsidR="009C4079" w:rsidRPr="001841E2" w14:paraId="2A2CFF83" w14:textId="77777777" w:rsidTr="001841E2">
        <w:tc>
          <w:tcPr>
            <w:tcW w:w="4770" w:type="dxa"/>
          </w:tcPr>
          <w:p w14:paraId="3BF7C0E6" w14:textId="77777777" w:rsidR="009C4079" w:rsidRPr="001841E2" w:rsidRDefault="009C4079" w:rsidP="009C4079">
            <w:pPr>
              <w:rPr>
                <w:rFonts w:asciiTheme="majorBidi" w:hAnsiTheme="majorBidi" w:cstheme="majorBidi"/>
                <w:b/>
                <w:bCs/>
                <w:sz w:val="22"/>
                <w:szCs w:val="22"/>
              </w:rPr>
            </w:pPr>
            <w:r w:rsidRPr="001841E2">
              <w:rPr>
                <w:rFonts w:asciiTheme="majorBidi" w:hAnsiTheme="majorBidi" w:cstheme="majorBidi"/>
                <w:sz w:val="22"/>
                <w:szCs w:val="22"/>
              </w:rPr>
              <w:t>6.</w:t>
            </w:r>
            <w:r w:rsidRPr="001841E2">
              <w:rPr>
                <w:rFonts w:asciiTheme="majorBidi" w:hAnsiTheme="majorBidi" w:cstheme="majorBidi"/>
                <w:b/>
                <w:bCs/>
                <w:sz w:val="22"/>
                <w:szCs w:val="22"/>
              </w:rPr>
              <w:t xml:space="preserve"> Führ auch mein Herz und Sinn</w:t>
            </w:r>
          </w:p>
          <w:p w14:paraId="2AB00435" w14:textId="77777777" w:rsidR="009C4079" w:rsidRPr="001841E2" w:rsidRDefault="009C4079" w:rsidP="009C4079">
            <w:pPr>
              <w:rPr>
                <w:rFonts w:asciiTheme="majorBidi" w:hAnsiTheme="majorBidi" w:cstheme="majorBidi"/>
                <w:b/>
                <w:bCs/>
                <w:sz w:val="22"/>
                <w:szCs w:val="22"/>
              </w:rPr>
            </w:pPr>
            <w:r w:rsidRPr="001841E2">
              <w:rPr>
                <w:rFonts w:asciiTheme="majorBidi" w:hAnsiTheme="majorBidi" w:cstheme="majorBidi"/>
                <w:b/>
                <w:bCs/>
                <w:sz w:val="22"/>
                <w:szCs w:val="22"/>
              </w:rPr>
              <w:t>Durch deinen Geist dahin,</w:t>
            </w:r>
          </w:p>
          <w:p w14:paraId="3D9E3820" w14:textId="369713B7" w:rsidR="009C4079" w:rsidRPr="001841E2" w:rsidRDefault="009C4079" w:rsidP="009C4079">
            <w:pPr>
              <w:rPr>
                <w:rFonts w:asciiTheme="majorBidi" w:hAnsiTheme="majorBidi" w:cstheme="majorBidi"/>
                <w:b/>
                <w:bCs/>
                <w:sz w:val="22"/>
                <w:szCs w:val="22"/>
              </w:rPr>
            </w:pPr>
            <w:r w:rsidRPr="001841E2">
              <w:rPr>
                <w:rFonts w:asciiTheme="majorBidi" w:hAnsiTheme="majorBidi" w:cstheme="majorBidi"/>
                <w:b/>
                <w:bCs/>
                <w:sz w:val="22"/>
                <w:szCs w:val="22"/>
              </w:rPr>
              <w:t>Dass ich mög alles meiden,</w:t>
            </w:r>
          </w:p>
          <w:p w14:paraId="79DBF96A" w14:textId="77777777" w:rsidR="009C4079" w:rsidRPr="001841E2" w:rsidRDefault="009C4079" w:rsidP="009C4079">
            <w:pPr>
              <w:rPr>
                <w:rFonts w:asciiTheme="majorBidi" w:hAnsiTheme="majorBidi" w:cstheme="majorBidi"/>
                <w:b/>
                <w:bCs/>
                <w:sz w:val="22"/>
                <w:szCs w:val="22"/>
              </w:rPr>
            </w:pPr>
            <w:r w:rsidRPr="001841E2">
              <w:rPr>
                <w:rFonts w:asciiTheme="majorBidi" w:hAnsiTheme="majorBidi" w:cstheme="majorBidi"/>
                <w:b/>
                <w:bCs/>
                <w:sz w:val="22"/>
                <w:szCs w:val="22"/>
              </w:rPr>
              <w:t>Was mich und dich kann scheiden,</w:t>
            </w:r>
          </w:p>
          <w:p w14:paraId="06FC56E4" w14:textId="77777777" w:rsidR="009C4079" w:rsidRPr="001841E2" w:rsidRDefault="009C4079" w:rsidP="009C4079">
            <w:pPr>
              <w:rPr>
                <w:rFonts w:asciiTheme="majorBidi" w:hAnsiTheme="majorBidi" w:cstheme="majorBidi"/>
                <w:b/>
                <w:bCs/>
                <w:sz w:val="22"/>
                <w:szCs w:val="22"/>
              </w:rPr>
            </w:pPr>
            <w:r w:rsidRPr="001841E2">
              <w:rPr>
                <w:rFonts w:asciiTheme="majorBidi" w:hAnsiTheme="majorBidi" w:cstheme="majorBidi"/>
                <w:b/>
                <w:bCs/>
                <w:sz w:val="22"/>
                <w:szCs w:val="22"/>
              </w:rPr>
              <w:t>Und ich an deinem Leibe</w:t>
            </w:r>
          </w:p>
          <w:p w14:paraId="199E1437" w14:textId="5CDC12A5" w:rsidR="009C4079" w:rsidRPr="001841E2" w:rsidRDefault="009C4079" w:rsidP="009C4079">
            <w:pPr>
              <w:rPr>
                <w:rFonts w:asciiTheme="majorBidi" w:hAnsiTheme="majorBidi" w:cstheme="majorBidi"/>
                <w:b/>
                <w:bCs/>
                <w:sz w:val="22"/>
                <w:szCs w:val="22"/>
              </w:rPr>
            </w:pPr>
            <w:r w:rsidRPr="001841E2">
              <w:rPr>
                <w:rFonts w:asciiTheme="majorBidi" w:hAnsiTheme="majorBidi" w:cstheme="majorBidi"/>
                <w:b/>
                <w:bCs/>
                <w:sz w:val="22"/>
                <w:szCs w:val="22"/>
              </w:rPr>
              <w:t>Ein Gliedma</w:t>
            </w:r>
            <w:r w:rsidR="003425AF" w:rsidRPr="001841E2">
              <w:rPr>
                <w:rFonts w:asciiTheme="majorBidi" w:hAnsiTheme="majorBidi" w:cstheme="majorBidi"/>
                <w:b/>
                <w:bCs/>
                <w:sz w:val="22"/>
                <w:szCs w:val="22"/>
              </w:rPr>
              <w:t>ss</w:t>
            </w:r>
            <w:r w:rsidRPr="001841E2">
              <w:rPr>
                <w:rFonts w:asciiTheme="majorBidi" w:hAnsiTheme="majorBidi" w:cstheme="majorBidi"/>
                <w:b/>
                <w:bCs/>
                <w:sz w:val="22"/>
                <w:szCs w:val="22"/>
              </w:rPr>
              <w:t xml:space="preserve"> ewig bleibe.</w:t>
            </w:r>
            <w:r w:rsidRPr="001841E2">
              <w:rPr>
                <w:rStyle w:val="FootnoteReference"/>
                <w:rFonts w:asciiTheme="majorBidi" w:hAnsiTheme="majorBidi" w:cstheme="majorBidi"/>
                <w:sz w:val="22"/>
                <w:szCs w:val="22"/>
              </w:rPr>
              <w:footnoteReference w:id="34"/>
            </w:r>
          </w:p>
          <w:p w14:paraId="3B26D10D" w14:textId="77777777" w:rsidR="009C4079" w:rsidRPr="001841E2" w:rsidRDefault="009C4079" w:rsidP="009C4079">
            <w:pPr>
              <w:tabs>
                <w:tab w:val="center" w:pos="2547"/>
              </w:tabs>
              <w:rPr>
                <w:rFonts w:asciiTheme="majorBidi" w:hAnsiTheme="majorBidi" w:cstheme="majorBidi"/>
                <w:sz w:val="22"/>
                <w:szCs w:val="22"/>
              </w:rPr>
            </w:pPr>
          </w:p>
        </w:tc>
        <w:tc>
          <w:tcPr>
            <w:tcW w:w="6030" w:type="dxa"/>
          </w:tcPr>
          <w:p w14:paraId="2C1B08C1" w14:textId="2C99A15A" w:rsidR="009C4079" w:rsidRPr="001841E2" w:rsidRDefault="009C4079" w:rsidP="009C4079">
            <w:pPr>
              <w:rPr>
                <w:rFonts w:asciiTheme="majorBidi" w:hAnsiTheme="majorBidi" w:cstheme="majorBidi"/>
                <w:b/>
                <w:sz w:val="22"/>
                <w:szCs w:val="22"/>
              </w:rPr>
            </w:pPr>
            <w:r w:rsidRPr="001841E2">
              <w:rPr>
                <w:rFonts w:asciiTheme="majorBidi" w:hAnsiTheme="majorBidi" w:cstheme="majorBidi"/>
                <w:bCs/>
                <w:sz w:val="22"/>
                <w:szCs w:val="22"/>
              </w:rPr>
              <w:t>6.</w:t>
            </w:r>
            <w:r w:rsidRPr="001841E2">
              <w:rPr>
                <w:rFonts w:asciiTheme="majorBidi" w:hAnsiTheme="majorBidi" w:cstheme="majorBidi"/>
                <w:b/>
                <w:sz w:val="22"/>
                <w:szCs w:val="22"/>
              </w:rPr>
              <w:t xml:space="preserve"> </w:t>
            </w:r>
            <w:r w:rsidR="00E95CE6" w:rsidRPr="001841E2">
              <w:rPr>
                <w:rFonts w:asciiTheme="majorBidi" w:hAnsiTheme="majorBidi" w:cstheme="majorBidi"/>
                <w:b/>
                <w:sz w:val="22"/>
                <w:szCs w:val="22"/>
              </w:rPr>
              <w:t>Also</w:t>
            </w:r>
            <w:r w:rsidRPr="001841E2">
              <w:rPr>
                <w:rFonts w:asciiTheme="majorBidi" w:hAnsiTheme="majorBidi" w:cstheme="majorBidi"/>
                <w:b/>
                <w:sz w:val="22"/>
                <w:szCs w:val="22"/>
              </w:rPr>
              <w:t xml:space="preserve"> lead my heart and </w:t>
            </w:r>
            <w:r w:rsidR="00E1724A" w:rsidRPr="001841E2">
              <w:rPr>
                <w:rFonts w:asciiTheme="majorBidi" w:hAnsiTheme="majorBidi" w:cstheme="majorBidi"/>
                <w:b/>
                <w:sz w:val="22"/>
                <w:szCs w:val="22"/>
              </w:rPr>
              <w:t>mind</w:t>
            </w:r>
            <w:r w:rsidR="008A7407" w:rsidRPr="001841E2">
              <w:rPr>
                <w:rFonts w:asciiTheme="majorBidi" w:hAnsiTheme="majorBidi" w:cstheme="majorBidi"/>
                <w:b/>
                <w:sz w:val="22"/>
                <w:szCs w:val="22"/>
              </w:rPr>
              <w:t>,</w:t>
            </w:r>
          </w:p>
          <w:p w14:paraId="242B94A1" w14:textId="1CCFD795" w:rsidR="009C4079" w:rsidRPr="001841E2" w:rsidRDefault="00CC1555" w:rsidP="009C4079">
            <w:pPr>
              <w:rPr>
                <w:rFonts w:asciiTheme="majorBidi" w:hAnsiTheme="majorBidi" w:cstheme="majorBidi"/>
                <w:b/>
                <w:sz w:val="22"/>
                <w:szCs w:val="22"/>
              </w:rPr>
            </w:pPr>
            <w:r w:rsidRPr="001841E2">
              <w:rPr>
                <w:rFonts w:asciiTheme="majorBidi" w:hAnsiTheme="majorBidi" w:cstheme="majorBidi"/>
                <w:b/>
                <w:sz w:val="22"/>
                <w:szCs w:val="22"/>
              </w:rPr>
              <w:t>B</w:t>
            </w:r>
            <w:r w:rsidR="009C4079" w:rsidRPr="001841E2">
              <w:rPr>
                <w:rFonts w:asciiTheme="majorBidi" w:hAnsiTheme="majorBidi" w:cstheme="majorBidi"/>
                <w:b/>
                <w:sz w:val="22"/>
                <w:szCs w:val="22"/>
              </w:rPr>
              <w:t>y your spirit</w:t>
            </w:r>
            <w:r w:rsidR="008A7407" w:rsidRPr="001841E2">
              <w:rPr>
                <w:rFonts w:asciiTheme="majorBidi" w:hAnsiTheme="majorBidi" w:cstheme="majorBidi"/>
                <w:b/>
                <w:sz w:val="22"/>
                <w:szCs w:val="22"/>
              </w:rPr>
              <w:t>,</w:t>
            </w:r>
            <w:r w:rsidRPr="001841E2">
              <w:rPr>
                <w:rFonts w:asciiTheme="majorBidi" w:hAnsiTheme="majorBidi" w:cstheme="majorBidi"/>
                <w:b/>
                <w:sz w:val="22"/>
                <w:szCs w:val="22"/>
              </w:rPr>
              <w:t xml:space="preserve"> there [to your kingdom]</w:t>
            </w:r>
            <w:r w:rsidR="009C4079" w:rsidRPr="001841E2">
              <w:rPr>
                <w:rFonts w:asciiTheme="majorBidi" w:hAnsiTheme="majorBidi" w:cstheme="majorBidi"/>
                <w:b/>
                <w:sz w:val="22"/>
                <w:szCs w:val="22"/>
              </w:rPr>
              <w:t>,</w:t>
            </w:r>
            <w:r w:rsidRPr="001841E2">
              <w:rPr>
                <w:rStyle w:val="FootnoteReference"/>
                <w:rFonts w:asciiTheme="majorBidi" w:hAnsiTheme="majorBidi" w:cstheme="majorBidi"/>
                <w:bCs/>
                <w:sz w:val="22"/>
                <w:szCs w:val="22"/>
              </w:rPr>
              <w:footnoteReference w:id="35"/>
            </w:r>
          </w:p>
          <w:p w14:paraId="36F1A707" w14:textId="7BC207F4" w:rsidR="009C4079" w:rsidRPr="001841E2" w:rsidRDefault="009C4079" w:rsidP="009C4079">
            <w:pPr>
              <w:rPr>
                <w:rFonts w:asciiTheme="majorBidi" w:hAnsiTheme="majorBidi" w:cstheme="majorBidi"/>
                <w:b/>
                <w:sz w:val="22"/>
                <w:szCs w:val="22"/>
              </w:rPr>
            </w:pPr>
            <w:r w:rsidRPr="001841E2">
              <w:rPr>
                <w:rFonts w:asciiTheme="majorBidi" w:hAnsiTheme="majorBidi" w:cstheme="majorBidi"/>
                <w:b/>
                <w:sz w:val="22"/>
                <w:szCs w:val="22"/>
              </w:rPr>
              <w:t>So that I may shun everything</w:t>
            </w:r>
          </w:p>
          <w:p w14:paraId="6FA17668" w14:textId="6C8E3975" w:rsidR="009C4079" w:rsidRPr="001841E2" w:rsidRDefault="009C4079" w:rsidP="009C4079">
            <w:pPr>
              <w:rPr>
                <w:rFonts w:asciiTheme="majorBidi" w:hAnsiTheme="majorBidi" w:cstheme="majorBidi"/>
                <w:b/>
                <w:sz w:val="22"/>
                <w:szCs w:val="22"/>
              </w:rPr>
            </w:pPr>
            <w:r w:rsidRPr="001841E2">
              <w:rPr>
                <w:rFonts w:asciiTheme="majorBidi" w:hAnsiTheme="majorBidi" w:cstheme="majorBidi"/>
                <w:b/>
                <w:sz w:val="22"/>
                <w:szCs w:val="22"/>
              </w:rPr>
              <w:t>That can separate me and you</w:t>
            </w:r>
            <w:r w:rsidR="00922704" w:rsidRPr="001841E2">
              <w:rPr>
                <w:rFonts w:asciiTheme="majorBidi" w:hAnsiTheme="majorBidi" w:cstheme="majorBidi"/>
                <w:b/>
                <w:sz w:val="22"/>
                <w:szCs w:val="22"/>
              </w:rPr>
              <w:t>,</w:t>
            </w:r>
          </w:p>
          <w:p w14:paraId="20485CD5" w14:textId="3B83504D" w:rsidR="009C4079" w:rsidRPr="001841E2" w:rsidRDefault="009C4079" w:rsidP="009C4079">
            <w:pPr>
              <w:rPr>
                <w:rFonts w:asciiTheme="majorBidi" w:hAnsiTheme="majorBidi" w:cstheme="majorBidi"/>
                <w:b/>
                <w:sz w:val="22"/>
                <w:szCs w:val="22"/>
              </w:rPr>
            </w:pPr>
            <w:r w:rsidRPr="001841E2">
              <w:rPr>
                <w:rFonts w:asciiTheme="majorBidi" w:hAnsiTheme="majorBidi" w:cstheme="majorBidi"/>
                <w:b/>
                <w:sz w:val="22"/>
                <w:szCs w:val="22"/>
              </w:rPr>
              <w:t xml:space="preserve">And that I may remain a </w:t>
            </w:r>
            <w:r w:rsidR="00791977" w:rsidRPr="001841E2">
              <w:rPr>
                <w:rFonts w:asciiTheme="majorBidi" w:hAnsiTheme="majorBidi" w:cstheme="majorBidi"/>
                <w:b/>
                <w:sz w:val="22"/>
                <w:szCs w:val="22"/>
              </w:rPr>
              <w:t>limb</w:t>
            </w:r>
          </w:p>
          <w:p w14:paraId="131E2455" w14:textId="63D7D92B" w:rsidR="009C4079" w:rsidRPr="001841E2" w:rsidRDefault="00B92A72" w:rsidP="009C4079">
            <w:pPr>
              <w:rPr>
                <w:rFonts w:asciiTheme="majorBidi" w:hAnsiTheme="majorBidi" w:cstheme="majorBidi"/>
                <w:b/>
                <w:sz w:val="22"/>
                <w:szCs w:val="22"/>
              </w:rPr>
            </w:pPr>
            <w:r w:rsidRPr="001841E2">
              <w:rPr>
                <w:rFonts w:asciiTheme="majorBidi" w:hAnsiTheme="majorBidi" w:cstheme="majorBidi"/>
                <w:b/>
                <w:sz w:val="22"/>
                <w:szCs w:val="22"/>
              </w:rPr>
              <w:t>On</w:t>
            </w:r>
            <w:r w:rsidR="009C4079" w:rsidRPr="001841E2">
              <w:rPr>
                <w:rFonts w:asciiTheme="majorBidi" w:hAnsiTheme="majorBidi" w:cstheme="majorBidi"/>
                <w:b/>
                <w:sz w:val="22"/>
                <w:szCs w:val="22"/>
              </w:rPr>
              <w:t xml:space="preserve"> your body </w:t>
            </w:r>
            <w:r w:rsidR="009A5469" w:rsidRPr="001841E2">
              <w:rPr>
                <w:rFonts w:asciiTheme="majorBidi" w:hAnsiTheme="majorBidi" w:cstheme="majorBidi"/>
                <w:b/>
                <w:sz w:val="22"/>
                <w:szCs w:val="22"/>
              </w:rPr>
              <w:t>[the church]</w:t>
            </w:r>
            <w:r w:rsidR="009A5469" w:rsidRPr="001841E2">
              <w:rPr>
                <w:rStyle w:val="FootnoteReference"/>
                <w:rFonts w:asciiTheme="majorBidi" w:hAnsiTheme="majorBidi" w:cstheme="majorBidi"/>
                <w:bCs/>
                <w:sz w:val="22"/>
                <w:szCs w:val="22"/>
              </w:rPr>
              <w:footnoteReference w:id="36"/>
            </w:r>
            <w:r w:rsidR="009A5469" w:rsidRPr="001841E2">
              <w:rPr>
                <w:rFonts w:asciiTheme="majorBidi" w:hAnsiTheme="majorBidi" w:cstheme="majorBidi"/>
                <w:b/>
                <w:sz w:val="22"/>
                <w:szCs w:val="22"/>
              </w:rPr>
              <w:t xml:space="preserve"> </w:t>
            </w:r>
            <w:r w:rsidR="00133B28" w:rsidRPr="001841E2">
              <w:rPr>
                <w:rFonts w:asciiTheme="majorBidi" w:hAnsiTheme="majorBidi" w:cstheme="majorBidi"/>
                <w:b/>
                <w:sz w:val="22"/>
                <w:szCs w:val="22"/>
              </w:rPr>
              <w:t>eternally</w:t>
            </w:r>
            <w:r w:rsidR="009C4079" w:rsidRPr="001841E2">
              <w:rPr>
                <w:rFonts w:asciiTheme="majorBidi" w:hAnsiTheme="majorBidi" w:cstheme="majorBidi"/>
                <w:b/>
                <w:sz w:val="22"/>
                <w:szCs w:val="22"/>
              </w:rPr>
              <w:t>.</w:t>
            </w:r>
          </w:p>
          <w:p w14:paraId="5B2EB6F0" w14:textId="77777777" w:rsidR="009C4079" w:rsidRPr="001841E2" w:rsidRDefault="009C4079" w:rsidP="009C4079">
            <w:pPr>
              <w:rPr>
                <w:rFonts w:asciiTheme="majorBidi" w:hAnsiTheme="majorBidi" w:cstheme="majorBidi"/>
                <w:bCs/>
                <w:sz w:val="22"/>
                <w:szCs w:val="22"/>
              </w:rPr>
            </w:pPr>
          </w:p>
        </w:tc>
      </w:tr>
      <w:tr w:rsidR="0061640C" w:rsidRPr="001841E2" w14:paraId="7FAEA84A" w14:textId="77777777" w:rsidTr="001841E2">
        <w:tc>
          <w:tcPr>
            <w:tcW w:w="4770" w:type="dxa"/>
          </w:tcPr>
          <w:p w14:paraId="7FAEA835" w14:textId="5C5864A6" w:rsidR="00E7307B" w:rsidRPr="001841E2" w:rsidRDefault="00E7307B" w:rsidP="007949A9">
            <w:pPr>
              <w:rPr>
                <w:rFonts w:asciiTheme="majorBidi" w:hAnsiTheme="majorBidi" w:cstheme="majorBidi"/>
                <w:sz w:val="22"/>
                <w:szCs w:val="22"/>
              </w:rPr>
            </w:pPr>
            <w:r w:rsidRPr="001841E2">
              <w:rPr>
                <w:rFonts w:asciiTheme="majorBidi" w:hAnsiTheme="majorBidi" w:cstheme="majorBidi"/>
                <w:sz w:val="22"/>
                <w:szCs w:val="22"/>
              </w:rPr>
              <w:t>Salomo Franck</w:t>
            </w:r>
          </w:p>
        </w:tc>
        <w:tc>
          <w:tcPr>
            <w:tcW w:w="6030" w:type="dxa"/>
          </w:tcPr>
          <w:p w14:paraId="7FAEA849" w14:textId="31921A8F" w:rsidR="0061640C" w:rsidRPr="00EF00A6" w:rsidRDefault="00E53C9D" w:rsidP="00EF00A6">
            <w:pPr>
              <w:rPr>
                <w:rFonts w:asciiTheme="majorBidi" w:hAnsiTheme="majorBidi" w:cstheme="majorBidi"/>
                <w:bCs/>
                <w:sz w:val="22"/>
                <w:szCs w:val="22"/>
              </w:rPr>
            </w:pPr>
            <w:r w:rsidRPr="001841E2">
              <w:rPr>
                <w:rFonts w:asciiTheme="majorBidi" w:hAnsiTheme="majorBidi" w:cstheme="majorBidi"/>
                <w:bCs/>
                <w:sz w:val="22"/>
                <w:szCs w:val="22"/>
              </w:rPr>
              <w:t xml:space="preserve">(transl. </w:t>
            </w:r>
            <w:r w:rsidR="009C4079" w:rsidRPr="001841E2">
              <w:rPr>
                <w:rFonts w:asciiTheme="majorBidi" w:hAnsiTheme="majorBidi" w:cstheme="majorBidi"/>
                <w:bCs/>
                <w:sz w:val="22"/>
                <w:szCs w:val="22"/>
              </w:rPr>
              <w:t xml:space="preserve">Michael Marissen and Daniel R. </w:t>
            </w:r>
            <w:r w:rsidRPr="001841E2">
              <w:rPr>
                <w:rFonts w:asciiTheme="majorBidi" w:hAnsiTheme="majorBidi" w:cstheme="majorBidi"/>
                <w:bCs/>
                <w:sz w:val="22"/>
                <w:szCs w:val="22"/>
              </w:rPr>
              <w:t>Melamed)</w:t>
            </w:r>
          </w:p>
        </w:tc>
      </w:tr>
    </w:tbl>
    <w:p w14:paraId="6C6BB194" w14:textId="77777777" w:rsidR="004069AA" w:rsidRDefault="004069AA" w:rsidP="004069AA">
      <w:pPr>
        <w:jc w:val="center"/>
        <w:rPr>
          <w:b/>
          <w:bCs/>
          <w:noProof/>
          <w:sz w:val="22"/>
          <w:szCs w:val="22"/>
        </w:rPr>
      </w:pPr>
    </w:p>
    <w:p w14:paraId="7A8878A4" w14:textId="77777777" w:rsidR="004069AA" w:rsidRDefault="004069AA" w:rsidP="004069AA">
      <w:pPr>
        <w:jc w:val="center"/>
        <w:rPr>
          <w:b/>
          <w:bCs/>
          <w:sz w:val="22"/>
        </w:rPr>
      </w:pPr>
      <w:bookmarkStart w:id="0" w:name="_Hlk109028478"/>
      <w:r>
        <w:rPr>
          <w:b/>
          <w:bCs/>
          <w:noProof/>
          <w:sz w:val="22"/>
        </w:rPr>
        <w:drawing>
          <wp:inline distT="0" distB="0" distL="0" distR="0" wp14:anchorId="0A475F10" wp14:editId="40806153">
            <wp:extent cx="829945" cy="829945"/>
            <wp:effectExtent l="0" t="0" r="8255" b="8255"/>
            <wp:docPr id="20584035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403554"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29945" cy="829945"/>
                    </a:xfrm>
                    <a:prstGeom prst="rect">
                      <a:avLst/>
                    </a:prstGeom>
                    <a:noFill/>
                    <a:ln>
                      <a:noFill/>
                    </a:ln>
                  </pic:spPr>
                </pic:pic>
              </a:graphicData>
            </a:graphic>
          </wp:inline>
        </w:drawing>
      </w:r>
    </w:p>
    <w:p w14:paraId="608931C6" w14:textId="0CACFB34" w:rsidR="004069AA" w:rsidRDefault="004069AA" w:rsidP="004069AA">
      <w:pPr>
        <w:jc w:val="center"/>
      </w:pPr>
      <w:r>
        <w:t xml:space="preserve">Scan or go to </w:t>
      </w:r>
      <w:hyperlink r:id="rId8" w:history="1">
        <w:r>
          <w:rPr>
            <w:rStyle w:val="Hyperlink"/>
          </w:rPr>
          <w:t>www.bachcantatatexts.org/BWV163</w:t>
        </w:r>
      </w:hyperlink>
      <w:r>
        <w:t xml:space="preserve"> for an annotated translation</w:t>
      </w:r>
      <w:bookmarkEnd w:id="0"/>
    </w:p>
    <w:p w14:paraId="7FAEA84C" w14:textId="77777777" w:rsidR="007C4944" w:rsidRPr="00C16D48" w:rsidRDefault="007C4944" w:rsidP="00D87CF0">
      <w:pPr>
        <w:rPr>
          <w:sz w:val="18"/>
          <w:szCs w:val="18"/>
        </w:rPr>
      </w:pPr>
    </w:p>
    <w:sectPr w:rsidR="007C4944" w:rsidRPr="00C16D48" w:rsidSect="001841E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9740" w14:textId="77777777" w:rsidR="00464032" w:rsidRDefault="00464032" w:rsidP="009C4079">
      <w:r>
        <w:separator/>
      </w:r>
    </w:p>
  </w:endnote>
  <w:endnote w:type="continuationSeparator" w:id="0">
    <w:p w14:paraId="36013867" w14:textId="77777777" w:rsidR="00464032" w:rsidRDefault="00464032" w:rsidP="009C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6286" w14:textId="77777777" w:rsidR="00464032" w:rsidRDefault="00464032" w:rsidP="009C4079"/>
  </w:footnote>
  <w:footnote w:type="continuationSeparator" w:id="0">
    <w:p w14:paraId="3A7B4B56" w14:textId="77777777" w:rsidR="00464032" w:rsidRDefault="00464032" w:rsidP="009C4079">
      <w:r>
        <w:continuationSeparator/>
      </w:r>
    </w:p>
  </w:footnote>
  <w:footnote w:type="continuationNotice" w:id="1">
    <w:p w14:paraId="2962BD4C" w14:textId="77777777" w:rsidR="00464032" w:rsidRDefault="00464032"/>
  </w:footnote>
  <w:footnote w:id="2">
    <w:p w14:paraId="72B2E9E6" w14:textId="1E85A14B" w:rsidR="003131FD" w:rsidRPr="001841E2" w:rsidRDefault="003131FD"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This word is given as “wegre” in Bach’s own score and as “weg’re” in the poet’s printed libretto. Both were old-fashioned spellings of “weigere</w:t>
      </w:r>
      <w:r w:rsidR="00E51C07" w:rsidRPr="001841E2">
        <w:rPr>
          <w:rFonts w:asciiTheme="majorBidi" w:hAnsiTheme="majorBidi" w:cstheme="majorBidi"/>
        </w:rPr>
        <w:t>,</w:t>
      </w:r>
      <w:r w:rsidRPr="001841E2">
        <w:rPr>
          <w:rFonts w:asciiTheme="majorBidi" w:hAnsiTheme="majorBidi" w:cstheme="majorBidi"/>
        </w:rPr>
        <w:t>”</w:t>
      </w:r>
      <w:r w:rsidR="00E51C07" w:rsidRPr="001841E2">
        <w:rPr>
          <w:rFonts w:asciiTheme="majorBidi" w:hAnsiTheme="majorBidi" w:cstheme="majorBidi"/>
        </w:rPr>
        <w:t xml:space="preserve"> a third-person subjunctive form of the reflexive verb “weigern”</w:t>
      </w:r>
      <w:r w:rsidR="00157104" w:rsidRPr="001841E2">
        <w:rPr>
          <w:rFonts w:asciiTheme="majorBidi" w:hAnsiTheme="majorBidi" w:cstheme="majorBidi"/>
        </w:rPr>
        <w:t xml:space="preserve"> (”to refuse”).</w:t>
      </w:r>
    </w:p>
    <w:p w14:paraId="2BB2926E" w14:textId="77777777" w:rsidR="003131FD" w:rsidRPr="001841E2" w:rsidRDefault="003131FD" w:rsidP="00D47BC2">
      <w:pPr>
        <w:pStyle w:val="FootnoteText"/>
        <w:ind w:firstLine="288"/>
        <w:rPr>
          <w:rFonts w:asciiTheme="majorBidi" w:hAnsiTheme="majorBidi" w:cstheme="majorBidi"/>
        </w:rPr>
      </w:pPr>
    </w:p>
  </w:footnote>
  <w:footnote w:id="3">
    <w:p w14:paraId="0D598320" w14:textId="55937EA5" w:rsidR="008560CF" w:rsidRPr="001841E2" w:rsidRDefault="008560CF"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The poet’s printed text reads “Doch bleibe das Herze dem Höchsten alleine” (“</w:t>
      </w:r>
      <w:r w:rsidRPr="001841E2">
        <w:rPr>
          <w:rFonts w:asciiTheme="majorBidi" w:hAnsiTheme="majorBidi" w:cstheme="majorBidi"/>
          <w:bCs/>
        </w:rPr>
        <w:t xml:space="preserve">But </w:t>
      </w:r>
      <w:r w:rsidR="00274014" w:rsidRPr="001841E2">
        <w:rPr>
          <w:rFonts w:asciiTheme="majorBidi" w:hAnsiTheme="majorBidi" w:cstheme="majorBidi"/>
          <w:bCs/>
        </w:rPr>
        <w:t xml:space="preserve">may </w:t>
      </w:r>
      <w:r w:rsidRPr="001841E2">
        <w:rPr>
          <w:rFonts w:asciiTheme="majorBidi" w:hAnsiTheme="majorBidi" w:cstheme="majorBidi"/>
          <w:bCs/>
        </w:rPr>
        <w:t xml:space="preserve">the heart remain </w:t>
      </w:r>
      <w:r w:rsidR="000E43C8" w:rsidRPr="001841E2">
        <w:rPr>
          <w:rFonts w:asciiTheme="majorBidi" w:hAnsiTheme="majorBidi" w:cstheme="majorBidi"/>
          <w:bCs/>
        </w:rPr>
        <w:t>[</w:t>
      </w:r>
      <w:r w:rsidR="006815A4" w:rsidRPr="001841E2">
        <w:rPr>
          <w:rFonts w:asciiTheme="majorBidi" w:hAnsiTheme="majorBidi" w:cstheme="majorBidi"/>
          <w:bCs/>
        </w:rPr>
        <w:t>rendered</w:t>
      </w:r>
      <w:r w:rsidR="000E43C8" w:rsidRPr="001841E2">
        <w:rPr>
          <w:rFonts w:asciiTheme="majorBidi" w:hAnsiTheme="majorBidi" w:cstheme="majorBidi"/>
          <w:bCs/>
        </w:rPr>
        <w:t xml:space="preserve">] </w:t>
      </w:r>
      <w:r w:rsidRPr="001841E2">
        <w:rPr>
          <w:rFonts w:asciiTheme="majorBidi" w:hAnsiTheme="majorBidi" w:cstheme="majorBidi"/>
          <w:bCs/>
        </w:rPr>
        <w:t>to [God] the Most High alone</w:t>
      </w:r>
      <w:r w:rsidR="00274014" w:rsidRPr="001841E2">
        <w:rPr>
          <w:rFonts w:asciiTheme="majorBidi" w:hAnsiTheme="majorBidi" w:cstheme="majorBidi"/>
        </w:rPr>
        <w:t>”</w:t>
      </w:r>
      <w:r w:rsidRPr="001841E2">
        <w:rPr>
          <w:rFonts w:asciiTheme="majorBidi" w:hAnsiTheme="majorBidi" w:cstheme="majorBidi"/>
        </w:rPr>
        <w:t xml:space="preserve">), whereas Bach’s </w:t>
      </w:r>
      <w:r w:rsidR="00274014" w:rsidRPr="001841E2">
        <w:rPr>
          <w:rFonts w:asciiTheme="majorBidi" w:hAnsiTheme="majorBidi" w:cstheme="majorBidi"/>
        </w:rPr>
        <w:t>score</w:t>
      </w:r>
      <w:r w:rsidRPr="001841E2">
        <w:rPr>
          <w:rFonts w:asciiTheme="majorBidi" w:hAnsiTheme="majorBidi" w:cstheme="majorBidi"/>
        </w:rPr>
        <w:t xml:space="preserve"> reads </w:t>
      </w:r>
      <w:r w:rsidR="00390426" w:rsidRPr="001841E2">
        <w:rPr>
          <w:rFonts w:asciiTheme="majorBidi" w:hAnsiTheme="majorBidi" w:cstheme="majorBidi"/>
        </w:rPr>
        <w:t>“Doch bleibet das Herze dem Höchsten alleine” (“But the heart remains [rendered] to [God] the Most High alone”)</w:t>
      </w:r>
      <w:r w:rsidRPr="001841E2">
        <w:rPr>
          <w:rFonts w:asciiTheme="majorBidi" w:hAnsiTheme="majorBidi" w:cstheme="majorBidi"/>
        </w:rPr>
        <w:t>.</w:t>
      </w:r>
    </w:p>
    <w:p w14:paraId="4DD3D8E1" w14:textId="77777777" w:rsidR="008560CF" w:rsidRPr="001841E2" w:rsidRDefault="008560CF" w:rsidP="00D47BC2">
      <w:pPr>
        <w:pStyle w:val="FootnoteText"/>
        <w:ind w:firstLine="288"/>
        <w:rPr>
          <w:rFonts w:asciiTheme="majorBidi" w:hAnsiTheme="majorBidi" w:cstheme="majorBidi"/>
        </w:rPr>
      </w:pPr>
    </w:p>
  </w:footnote>
  <w:footnote w:id="4">
    <w:p w14:paraId="311C5AF7" w14:textId="76D68495" w:rsidR="00670EA8" w:rsidRPr="001841E2" w:rsidRDefault="00670EA8"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The poet’s printed text here (unlike in line 1) reads “jeden,” presumably either simply in error or as part of a clipped version of the expression “Nur einem jeden das Seine”</w:t>
      </w:r>
      <w:r w:rsidR="00E9290A" w:rsidRPr="001841E2">
        <w:rPr>
          <w:rFonts w:asciiTheme="majorBidi" w:hAnsiTheme="majorBidi" w:cstheme="majorBidi"/>
        </w:rPr>
        <w:t xml:space="preserve"> (“Only to each one his own”).</w:t>
      </w:r>
    </w:p>
    <w:p w14:paraId="4549EC3F" w14:textId="77777777" w:rsidR="00670EA8" w:rsidRPr="001841E2" w:rsidRDefault="00670EA8" w:rsidP="00D47BC2">
      <w:pPr>
        <w:pStyle w:val="FootnoteText"/>
        <w:ind w:firstLine="288"/>
        <w:rPr>
          <w:rFonts w:asciiTheme="majorBidi" w:hAnsiTheme="majorBidi" w:cstheme="majorBidi"/>
        </w:rPr>
      </w:pPr>
    </w:p>
  </w:footnote>
  <w:footnote w:id="5">
    <w:p w14:paraId="6506C7AC" w14:textId="54E51B23" w:rsidR="00AE6C52" w:rsidRPr="001841E2" w:rsidRDefault="00AE6C52"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 xml:space="preserve">Some present-day listeners are concerned that the title of this cantata, “Nur jedem das </w:t>
      </w:r>
      <w:r w:rsidR="00747112" w:rsidRPr="001841E2">
        <w:rPr>
          <w:rFonts w:asciiTheme="majorBidi" w:hAnsiTheme="majorBidi" w:cstheme="majorBidi"/>
        </w:rPr>
        <w:t>S</w:t>
      </w:r>
      <w:r w:rsidRPr="001841E2">
        <w:rPr>
          <w:rFonts w:asciiTheme="majorBidi" w:hAnsiTheme="majorBidi" w:cstheme="majorBidi"/>
        </w:rPr>
        <w:t xml:space="preserve">eine,” resonates with anti-Jewish and other contempt, as its language might be taken to pre-echo the motto moulded on to the gate at the Buchenwald concentration camp, </w:t>
      </w:r>
      <w:r w:rsidRPr="001841E2">
        <w:rPr>
          <w:rFonts w:asciiTheme="majorBidi" w:hAnsiTheme="majorBidi" w:cstheme="majorBidi"/>
          <w:iCs/>
          <w:smallCaps/>
        </w:rPr>
        <w:t>Jedem das Seine</w:t>
      </w:r>
      <w:r w:rsidRPr="001841E2">
        <w:rPr>
          <w:rFonts w:asciiTheme="majorBidi" w:hAnsiTheme="majorBidi" w:cstheme="majorBidi"/>
          <w:i/>
        </w:rPr>
        <w:t>—</w:t>
      </w:r>
      <w:r w:rsidRPr="001841E2">
        <w:rPr>
          <w:rFonts w:asciiTheme="majorBidi" w:hAnsiTheme="majorBidi" w:cstheme="majorBidi"/>
        </w:rPr>
        <w:t>literally, “to each his own,” but which the Nazis understood as “one gets what he deserves.” Cantata 163’s “</w:t>
      </w:r>
      <w:r w:rsidR="00E16B30" w:rsidRPr="001841E2">
        <w:rPr>
          <w:rFonts w:asciiTheme="majorBidi" w:hAnsiTheme="majorBidi" w:cstheme="majorBidi"/>
        </w:rPr>
        <w:t>Nur jedem das Seine</w:t>
      </w:r>
      <w:r w:rsidRPr="001841E2">
        <w:rPr>
          <w:rFonts w:asciiTheme="majorBidi" w:hAnsiTheme="majorBidi" w:cstheme="majorBidi"/>
        </w:rPr>
        <w:t xml:space="preserve">,” </w:t>
      </w:r>
      <w:r w:rsidR="00FD0EF6" w:rsidRPr="001841E2">
        <w:rPr>
          <w:rFonts w:asciiTheme="majorBidi" w:hAnsiTheme="majorBidi" w:cstheme="majorBidi"/>
        </w:rPr>
        <w:t xml:space="preserve">however, </w:t>
      </w:r>
      <w:r w:rsidRPr="001841E2">
        <w:rPr>
          <w:rFonts w:asciiTheme="majorBidi" w:hAnsiTheme="majorBidi" w:cstheme="majorBidi"/>
        </w:rPr>
        <w:t xml:space="preserve">is employed in the context of the </w:t>
      </w:r>
      <w:r w:rsidR="00747112" w:rsidRPr="001841E2">
        <w:rPr>
          <w:rFonts w:asciiTheme="majorBidi" w:hAnsiTheme="majorBidi" w:cstheme="majorBidi"/>
        </w:rPr>
        <w:t>biblical</w:t>
      </w:r>
      <w:r w:rsidRPr="001841E2">
        <w:rPr>
          <w:rFonts w:asciiTheme="majorBidi" w:hAnsiTheme="majorBidi" w:cstheme="majorBidi"/>
        </w:rPr>
        <w:t xml:space="preserve"> obligation to pay taxes to secular authorities. The first movement’s poetry is based on language on that subject from Romans 13 and Matthew 22</w:t>
      </w:r>
      <w:r w:rsidR="0003071F" w:rsidRPr="001841E2">
        <w:rPr>
          <w:rFonts w:asciiTheme="majorBidi" w:hAnsiTheme="majorBidi" w:cstheme="majorBidi"/>
        </w:rPr>
        <w:t xml:space="preserve"> (on the latter, see fn. </w:t>
      </w:r>
      <w:r w:rsidR="00930FFD" w:rsidRPr="001841E2">
        <w:rPr>
          <w:rFonts w:asciiTheme="majorBidi" w:hAnsiTheme="majorBidi" w:cstheme="majorBidi"/>
        </w:rPr>
        <w:t>10</w:t>
      </w:r>
      <w:r w:rsidR="0003071F" w:rsidRPr="001841E2">
        <w:rPr>
          <w:rFonts w:asciiTheme="majorBidi" w:hAnsiTheme="majorBidi" w:cstheme="majorBidi"/>
        </w:rPr>
        <w:t>, below)</w:t>
      </w:r>
      <w:r w:rsidRPr="001841E2">
        <w:rPr>
          <w:rFonts w:asciiTheme="majorBidi" w:hAnsiTheme="majorBidi" w:cstheme="majorBidi"/>
        </w:rPr>
        <w:t>.</w:t>
      </w:r>
      <w:r w:rsidR="007F1D06" w:rsidRPr="001841E2">
        <w:rPr>
          <w:rFonts w:asciiTheme="majorBidi" w:hAnsiTheme="majorBidi" w:cstheme="majorBidi"/>
        </w:rPr>
        <w:t xml:space="preserve"> In the cantata’s biblical-liturgical context, the </w:t>
      </w:r>
      <w:r w:rsidR="00FD0EF6" w:rsidRPr="001841E2">
        <w:rPr>
          <w:rFonts w:asciiTheme="majorBidi" w:hAnsiTheme="majorBidi" w:cstheme="majorBidi"/>
        </w:rPr>
        <w:t xml:space="preserve">more specific </w:t>
      </w:r>
      <w:r w:rsidR="007F1D06" w:rsidRPr="001841E2">
        <w:rPr>
          <w:rFonts w:asciiTheme="majorBidi" w:hAnsiTheme="majorBidi" w:cstheme="majorBidi"/>
        </w:rPr>
        <w:t xml:space="preserve">sense of “Nur jedem das Seine” </w:t>
      </w:r>
      <w:r w:rsidR="009C7466" w:rsidRPr="001841E2">
        <w:rPr>
          <w:rFonts w:asciiTheme="majorBidi" w:hAnsiTheme="majorBidi" w:cstheme="majorBidi"/>
        </w:rPr>
        <w:t>would be</w:t>
      </w:r>
      <w:r w:rsidR="007F1D06" w:rsidRPr="001841E2">
        <w:rPr>
          <w:rFonts w:asciiTheme="majorBidi" w:hAnsiTheme="majorBidi" w:cstheme="majorBidi"/>
        </w:rPr>
        <w:t xml:space="preserve"> “Only to each his due</w:t>
      </w:r>
      <w:r w:rsidR="00E16B30" w:rsidRPr="001841E2">
        <w:rPr>
          <w:rFonts w:asciiTheme="majorBidi" w:hAnsiTheme="majorBidi" w:cstheme="majorBidi"/>
        </w:rPr>
        <w:t>,</w:t>
      </w:r>
      <w:r w:rsidR="007F1D06" w:rsidRPr="001841E2">
        <w:rPr>
          <w:rFonts w:asciiTheme="majorBidi" w:hAnsiTheme="majorBidi" w:cstheme="majorBidi"/>
        </w:rPr>
        <w:t>”</w:t>
      </w:r>
      <w:r w:rsidR="00E16B30" w:rsidRPr="001841E2">
        <w:rPr>
          <w:rFonts w:asciiTheme="majorBidi" w:hAnsiTheme="majorBidi" w:cstheme="majorBidi"/>
        </w:rPr>
        <w:t xml:space="preserve"> and so we have rendered the </w:t>
      </w:r>
      <w:r w:rsidR="00F83FE8" w:rsidRPr="001841E2">
        <w:rPr>
          <w:rFonts w:asciiTheme="majorBidi" w:hAnsiTheme="majorBidi" w:cstheme="majorBidi"/>
        </w:rPr>
        <w:t>phrase</w:t>
      </w:r>
      <w:r w:rsidR="00E16B30" w:rsidRPr="001841E2">
        <w:rPr>
          <w:rFonts w:asciiTheme="majorBidi" w:hAnsiTheme="majorBidi" w:cstheme="majorBidi"/>
        </w:rPr>
        <w:t xml:space="preserve"> not as “Only to each his own</w:t>
      </w:r>
      <w:r w:rsidR="00A13CA5" w:rsidRPr="001841E2">
        <w:rPr>
          <w:rFonts w:asciiTheme="majorBidi" w:hAnsiTheme="majorBidi" w:cstheme="majorBidi"/>
        </w:rPr>
        <w:t>,</w:t>
      </w:r>
      <w:r w:rsidR="00E16B30" w:rsidRPr="001841E2">
        <w:rPr>
          <w:rFonts w:asciiTheme="majorBidi" w:hAnsiTheme="majorBidi" w:cstheme="majorBidi"/>
        </w:rPr>
        <w:t xml:space="preserve">” which </w:t>
      </w:r>
      <w:r w:rsidR="00A13CA5" w:rsidRPr="001841E2">
        <w:rPr>
          <w:rFonts w:asciiTheme="majorBidi" w:hAnsiTheme="majorBidi" w:cstheme="majorBidi"/>
        </w:rPr>
        <w:t>suggests another unintended sense (“To each his own [taste],” as in the French “Chacun à son goût”</w:t>
      </w:r>
      <w:r w:rsidR="00E16B30" w:rsidRPr="001841E2">
        <w:rPr>
          <w:rFonts w:asciiTheme="majorBidi" w:hAnsiTheme="majorBidi" w:cstheme="majorBidi"/>
        </w:rPr>
        <w:t>), but</w:t>
      </w:r>
      <w:r w:rsidR="00A13CA5" w:rsidRPr="001841E2">
        <w:rPr>
          <w:rFonts w:asciiTheme="majorBidi" w:hAnsiTheme="majorBidi" w:cstheme="majorBidi"/>
        </w:rPr>
        <w:t xml:space="preserve"> rather</w:t>
      </w:r>
      <w:r w:rsidR="00E16B30" w:rsidRPr="001841E2">
        <w:rPr>
          <w:rFonts w:asciiTheme="majorBidi" w:hAnsiTheme="majorBidi" w:cstheme="majorBidi"/>
        </w:rPr>
        <w:t xml:space="preserve"> as “Just to each what is his.”</w:t>
      </w:r>
    </w:p>
    <w:p w14:paraId="1AADD637" w14:textId="77777777" w:rsidR="000C01FE" w:rsidRPr="001841E2" w:rsidRDefault="000C01FE" w:rsidP="00D47BC2">
      <w:pPr>
        <w:pStyle w:val="FootnoteText"/>
        <w:ind w:firstLine="288"/>
        <w:rPr>
          <w:rFonts w:asciiTheme="majorBidi" w:hAnsiTheme="majorBidi" w:cstheme="majorBidi"/>
        </w:rPr>
      </w:pPr>
    </w:p>
  </w:footnote>
  <w:footnote w:id="6">
    <w:p w14:paraId="26F11014" w14:textId="33FA32BD" w:rsidR="000C63DA" w:rsidRPr="001841E2" w:rsidRDefault="000C63DA"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00997897" w:rsidRPr="001841E2">
        <w:rPr>
          <w:rFonts w:asciiTheme="majorBidi" w:hAnsiTheme="majorBidi" w:cstheme="majorBidi"/>
        </w:rPr>
        <w:t>In</w:t>
      </w:r>
      <w:r w:rsidR="007147CE" w:rsidRPr="001841E2">
        <w:rPr>
          <w:rFonts w:asciiTheme="majorBidi" w:hAnsiTheme="majorBidi" w:cstheme="majorBidi"/>
        </w:rPr>
        <w:t xml:space="preserve"> </w:t>
      </w:r>
      <w:r w:rsidR="00B65D86" w:rsidRPr="001841E2">
        <w:rPr>
          <w:rFonts w:asciiTheme="majorBidi" w:hAnsiTheme="majorBidi" w:cstheme="majorBidi"/>
        </w:rPr>
        <w:t>its</w:t>
      </w:r>
      <w:r w:rsidR="007147CE" w:rsidRPr="001841E2">
        <w:rPr>
          <w:rFonts w:asciiTheme="majorBidi" w:hAnsiTheme="majorBidi" w:cstheme="majorBidi"/>
        </w:rPr>
        <w:t xml:space="preserve"> </w:t>
      </w:r>
      <w:r w:rsidR="00997897" w:rsidRPr="001841E2">
        <w:rPr>
          <w:rFonts w:asciiTheme="majorBidi" w:hAnsiTheme="majorBidi" w:cstheme="majorBidi"/>
        </w:rPr>
        <w:t>definition</w:t>
      </w:r>
      <w:r w:rsidR="007147CE" w:rsidRPr="001841E2">
        <w:rPr>
          <w:rFonts w:asciiTheme="majorBidi" w:hAnsiTheme="majorBidi" w:cstheme="majorBidi"/>
        </w:rPr>
        <w:t xml:space="preserve"> for “Gabe,” a key </w:t>
      </w:r>
      <w:r w:rsidR="00B15F90" w:rsidRPr="001841E2">
        <w:rPr>
          <w:rFonts w:asciiTheme="majorBidi" w:hAnsiTheme="majorBidi" w:cstheme="majorBidi"/>
        </w:rPr>
        <w:t>early-</w:t>
      </w:r>
      <w:r w:rsidR="007147CE" w:rsidRPr="001841E2">
        <w:rPr>
          <w:rFonts w:asciiTheme="majorBidi" w:hAnsiTheme="majorBidi" w:cstheme="majorBidi"/>
        </w:rPr>
        <w:t>eighteenth-century German–English dictionary gives as a</w:t>
      </w:r>
      <w:r w:rsidR="00B65D86" w:rsidRPr="001841E2">
        <w:rPr>
          <w:rFonts w:asciiTheme="majorBidi" w:hAnsiTheme="majorBidi" w:cstheme="majorBidi"/>
        </w:rPr>
        <w:t xml:space="preserve"> usage</w:t>
      </w:r>
      <w:r w:rsidR="007147CE" w:rsidRPr="001841E2">
        <w:rPr>
          <w:rFonts w:asciiTheme="majorBidi" w:hAnsiTheme="majorBidi" w:cstheme="majorBidi"/>
        </w:rPr>
        <w:t xml:space="preserve"> example, “</w:t>
      </w:r>
      <w:r w:rsidR="00FC5F6A" w:rsidRPr="001841E2">
        <w:rPr>
          <w:rFonts w:asciiTheme="majorBidi" w:hAnsiTheme="majorBidi" w:cstheme="majorBidi"/>
        </w:rPr>
        <w:t>eine freiwillige Gabe so die Untertanen der Obrigkeit geben,” which it renders in English as “a free gift of the subjects to the sovereign.”</w:t>
      </w:r>
    </w:p>
    <w:p w14:paraId="49039831" w14:textId="77777777" w:rsidR="000C63DA" w:rsidRPr="001841E2" w:rsidRDefault="000C63DA" w:rsidP="00D47BC2">
      <w:pPr>
        <w:pStyle w:val="FootnoteText"/>
        <w:ind w:firstLine="288"/>
        <w:rPr>
          <w:rFonts w:asciiTheme="majorBidi" w:hAnsiTheme="majorBidi" w:cstheme="majorBidi"/>
        </w:rPr>
      </w:pPr>
    </w:p>
  </w:footnote>
  <w:footnote w:id="7">
    <w:p w14:paraId="3516FAC1" w14:textId="20ADAA63" w:rsidR="00543E5E" w:rsidRPr="001841E2" w:rsidRDefault="00543E5E"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 xml:space="preserve">“Goods and chattel” is the standard English </w:t>
      </w:r>
      <w:r w:rsidR="00507A55" w:rsidRPr="001841E2">
        <w:rPr>
          <w:rFonts w:asciiTheme="majorBidi" w:hAnsiTheme="majorBidi" w:cstheme="majorBidi"/>
        </w:rPr>
        <w:t>phrase</w:t>
      </w:r>
      <w:r w:rsidRPr="001841E2">
        <w:rPr>
          <w:rFonts w:asciiTheme="majorBidi" w:hAnsiTheme="majorBidi" w:cstheme="majorBidi"/>
        </w:rPr>
        <w:t xml:space="preserve"> that corresponds to “Hab und Gut.”</w:t>
      </w:r>
    </w:p>
    <w:p w14:paraId="260B1AAF" w14:textId="77777777" w:rsidR="00890CC6" w:rsidRPr="001841E2" w:rsidRDefault="00890CC6" w:rsidP="00D47BC2">
      <w:pPr>
        <w:pStyle w:val="FootnoteText"/>
        <w:ind w:firstLine="288"/>
        <w:rPr>
          <w:rFonts w:asciiTheme="majorBidi" w:hAnsiTheme="majorBidi" w:cstheme="majorBidi"/>
        </w:rPr>
      </w:pPr>
    </w:p>
  </w:footnote>
  <w:footnote w:id="8">
    <w:p w14:paraId="0D1F0BFE" w14:textId="76654EA6" w:rsidR="00890CC6" w:rsidRPr="001841E2" w:rsidRDefault="00890CC6"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 xml:space="preserve">“Rank and honor” is by far the most common English </w:t>
      </w:r>
      <w:r w:rsidR="00507A55" w:rsidRPr="001841E2">
        <w:rPr>
          <w:rFonts w:asciiTheme="majorBidi" w:hAnsiTheme="majorBidi" w:cstheme="majorBidi"/>
        </w:rPr>
        <w:t>phrase</w:t>
      </w:r>
      <w:r w:rsidRPr="001841E2">
        <w:rPr>
          <w:rFonts w:asciiTheme="majorBidi" w:hAnsiTheme="majorBidi" w:cstheme="majorBidi"/>
        </w:rPr>
        <w:t xml:space="preserve"> that corresponds to “Ehr und Stand,” but it is </w:t>
      </w:r>
      <w:r w:rsidR="00283A51" w:rsidRPr="001841E2">
        <w:rPr>
          <w:rFonts w:asciiTheme="majorBidi" w:hAnsiTheme="majorBidi" w:cstheme="majorBidi"/>
        </w:rPr>
        <w:t xml:space="preserve">also </w:t>
      </w:r>
      <w:r w:rsidRPr="001841E2">
        <w:rPr>
          <w:rFonts w:asciiTheme="majorBidi" w:hAnsiTheme="majorBidi" w:cstheme="majorBidi"/>
        </w:rPr>
        <w:t xml:space="preserve">frequently expressed </w:t>
      </w:r>
      <w:r w:rsidR="00687BF9" w:rsidRPr="001841E2">
        <w:rPr>
          <w:rFonts w:asciiTheme="majorBidi" w:hAnsiTheme="majorBidi" w:cstheme="majorBidi"/>
        </w:rPr>
        <w:t xml:space="preserve">the other way </w:t>
      </w:r>
      <w:r w:rsidR="00A13CA5" w:rsidRPr="001841E2">
        <w:rPr>
          <w:rFonts w:asciiTheme="majorBidi" w:hAnsiTheme="majorBidi" w:cstheme="majorBidi"/>
        </w:rPr>
        <w:t>a</w:t>
      </w:r>
      <w:r w:rsidR="00687BF9" w:rsidRPr="001841E2">
        <w:rPr>
          <w:rFonts w:asciiTheme="majorBidi" w:hAnsiTheme="majorBidi" w:cstheme="majorBidi"/>
        </w:rPr>
        <w:t xml:space="preserve">round, </w:t>
      </w:r>
      <w:r w:rsidRPr="001841E2">
        <w:rPr>
          <w:rFonts w:asciiTheme="majorBidi" w:hAnsiTheme="majorBidi" w:cstheme="majorBidi"/>
        </w:rPr>
        <w:t>as “honor and rank.”</w:t>
      </w:r>
    </w:p>
    <w:p w14:paraId="46D75FBE" w14:textId="77777777" w:rsidR="00195E78" w:rsidRPr="001841E2" w:rsidRDefault="00195E78" w:rsidP="00D47BC2">
      <w:pPr>
        <w:pStyle w:val="FootnoteText"/>
        <w:ind w:firstLine="288"/>
        <w:rPr>
          <w:rFonts w:asciiTheme="majorBidi" w:hAnsiTheme="majorBidi" w:cstheme="majorBidi"/>
        </w:rPr>
      </w:pPr>
    </w:p>
  </w:footnote>
  <w:footnote w:id="9">
    <w:p w14:paraId="45CC3C81" w14:textId="2A7304C0" w:rsidR="00A5777E" w:rsidRPr="001841E2" w:rsidRDefault="00826F07"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“Erlegen” here is used in its old-fashioned sense of “erstatten” (“to repay</w:t>
      </w:r>
      <w:r w:rsidR="00006D28" w:rsidRPr="001841E2">
        <w:rPr>
          <w:rFonts w:asciiTheme="majorBidi" w:hAnsiTheme="majorBidi" w:cstheme="majorBidi"/>
        </w:rPr>
        <w:t>/</w:t>
      </w:r>
      <w:r w:rsidRPr="001841E2">
        <w:rPr>
          <w:rFonts w:asciiTheme="majorBidi" w:hAnsiTheme="majorBidi" w:cstheme="majorBidi"/>
        </w:rPr>
        <w:t>compensate/reiumburse”).</w:t>
      </w:r>
    </w:p>
    <w:p w14:paraId="613DFEBC" w14:textId="7F3F988C" w:rsidR="00826F07" w:rsidRPr="001841E2" w:rsidRDefault="00826F07" w:rsidP="00D47BC2">
      <w:pPr>
        <w:pStyle w:val="FootnoteText"/>
        <w:ind w:firstLine="288"/>
        <w:rPr>
          <w:rFonts w:asciiTheme="majorBidi" w:hAnsiTheme="majorBidi" w:cstheme="majorBidi"/>
        </w:rPr>
      </w:pPr>
      <w:r w:rsidRPr="001841E2">
        <w:rPr>
          <w:rFonts w:asciiTheme="majorBidi" w:hAnsiTheme="majorBidi" w:cstheme="majorBidi"/>
        </w:rPr>
        <w:t xml:space="preserve"> </w:t>
      </w:r>
    </w:p>
  </w:footnote>
  <w:footnote w:id="10">
    <w:p w14:paraId="13BE51B8" w14:textId="4FEF9685" w:rsidR="00A35942" w:rsidRPr="001841E2" w:rsidRDefault="00A35942"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00D5621D" w:rsidRPr="001841E2">
        <w:rPr>
          <w:rFonts w:asciiTheme="majorBidi" w:hAnsiTheme="majorBidi" w:cstheme="majorBidi"/>
        </w:rPr>
        <w:t>The the word “Vermögen” here could have to do with human abilities or with material possessions, or both. It is rendered here as “</w:t>
      </w:r>
      <w:r w:rsidR="009D7315" w:rsidRPr="001841E2">
        <w:rPr>
          <w:rFonts w:asciiTheme="majorBidi" w:hAnsiTheme="majorBidi" w:cstheme="majorBidi"/>
        </w:rPr>
        <w:t>wherewithal</w:t>
      </w:r>
      <w:r w:rsidR="00D5621D" w:rsidRPr="001841E2">
        <w:rPr>
          <w:rFonts w:asciiTheme="majorBidi" w:hAnsiTheme="majorBidi" w:cstheme="majorBidi"/>
        </w:rPr>
        <w:t xml:space="preserve">,” because this solution </w:t>
      </w:r>
      <w:r w:rsidR="001F1AFC" w:rsidRPr="001841E2">
        <w:rPr>
          <w:rFonts w:asciiTheme="majorBidi" w:hAnsiTheme="majorBidi" w:cstheme="majorBidi"/>
        </w:rPr>
        <w:t>can</w:t>
      </w:r>
      <w:r w:rsidR="00D5621D" w:rsidRPr="001841E2">
        <w:rPr>
          <w:rFonts w:asciiTheme="majorBidi" w:hAnsiTheme="majorBidi" w:cstheme="majorBidi"/>
        </w:rPr>
        <w:t xml:space="preserve"> cover both senses.</w:t>
      </w:r>
    </w:p>
    <w:p w14:paraId="2FC42A0D" w14:textId="77777777" w:rsidR="00F91E44" w:rsidRPr="001841E2" w:rsidRDefault="00F91E44" w:rsidP="00D47BC2">
      <w:pPr>
        <w:pStyle w:val="FootnoteText"/>
        <w:ind w:firstLine="288"/>
        <w:rPr>
          <w:rFonts w:asciiTheme="majorBidi" w:hAnsiTheme="majorBidi" w:cstheme="majorBidi"/>
        </w:rPr>
      </w:pPr>
    </w:p>
  </w:footnote>
  <w:footnote w:id="11">
    <w:p w14:paraId="62DA2340" w14:textId="198A0A00" w:rsidR="00195E78" w:rsidRPr="001841E2" w:rsidRDefault="00195E78"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00FC5BC5" w:rsidRPr="001841E2">
        <w:rPr>
          <w:rFonts w:asciiTheme="majorBidi" w:hAnsiTheme="majorBidi" w:cstheme="majorBidi"/>
        </w:rPr>
        <w:t>“Zinsemünze” is</w:t>
      </w:r>
      <w:r w:rsidR="005A28B9" w:rsidRPr="001841E2">
        <w:rPr>
          <w:rFonts w:asciiTheme="majorBidi" w:hAnsiTheme="majorBidi" w:cstheme="majorBidi"/>
        </w:rPr>
        <w:t xml:space="preserve"> Luther’s rendering of the </w:t>
      </w:r>
      <w:r w:rsidR="00E435C3" w:rsidRPr="001841E2">
        <w:rPr>
          <w:rFonts w:asciiTheme="majorBidi" w:hAnsiTheme="majorBidi" w:cstheme="majorBidi"/>
        </w:rPr>
        <w:t xml:space="preserve">technical </w:t>
      </w:r>
      <w:r w:rsidR="00507A55" w:rsidRPr="001841E2">
        <w:rPr>
          <w:rFonts w:asciiTheme="majorBidi" w:hAnsiTheme="majorBidi" w:cstheme="majorBidi"/>
        </w:rPr>
        <w:t>phrase</w:t>
      </w:r>
      <w:r w:rsidR="00E435C3" w:rsidRPr="001841E2">
        <w:rPr>
          <w:rFonts w:asciiTheme="majorBidi" w:hAnsiTheme="majorBidi" w:cstheme="majorBidi"/>
        </w:rPr>
        <w:t xml:space="preserve"> </w:t>
      </w:r>
      <w:r w:rsidR="005A28B9" w:rsidRPr="001841E2">
        <w:rPr>
          <w:rFonts w:asciiTheme="majorBidi" w:hAnsiTheme="majorBidi" w:cstheme="majorBidi"/>
        </w:rPr>
        <w:t>“nomisma tou kensou” (“</w:t>
      </w:r>
      <w:r w:rsidR="00E435C3" w:rsidRPr="001841E2">
        <w:rPr>
          <w:rFonts w:asciiTheme="majorBidi" w:hAnsiTheme="majorBidi" w:cstheme="majorBidi"/>
        </w:rPr>
        <w:t xml:space="preserve">[current] coin </w:t>
      </w:r>
      <w:r w:rsidR="00562AE1" w:rsidRPr="001841E2">
        <w:rPr>
          <w:rFonts w:asciiTheme="majorBidi" w:hAnsiTheme="majorBidi" w:cstheme="majorBidi"/>
        </w:rPr>
        <w:t>for</w:t>
      </w:r>
      <w:r w:rsidR="00E435C3" w:rsidRPr="001841E2">
        <w:rPr>
          <w:rFonts w:asciiTheme="majorBidi" w:hAnsiTheme="majorBidi" w:cstheme="majorBidi"/>
        </w:rPr>
        <w:t xml:space="preserve"> the </w:t>
      </w:r>
      <w:r w:rsidR="00FC5BC5" w:rsidRPr="001841E2">
        <w:rPr>
          <w:rFonts w:asciiTheme="majorBidi" w:hAnsiTheme="majorBidi" w:cstheme="majorBidi"/>
        </w:rPr>
        <w:t xml:space="preserve">[census] </w:t>
      </w:r>
      <w:r w:rsidR="00E435C3" w:rsidRPr="001841E2">
        <w:rPr>
          <w:rFonts w:asciiTheme="majorBidi" w:hAnsiTheme="majorBidi" w:cstheme="majorBidi"/>
        </w:rPr>
        <w:t>tribute</w:t>
      </w:r>
      <w:r w:rsidR="00FC5BC5" w:rsidRPr="001841E2">
        <w:rPr>
          <w:rFonts w:asciiTheme="majorBidi" w:hAnsiTheme="majorBidi" w:cstheme="majorBidi"/>
        </w:rPr>
        <w:t>/tax</w:t>
      </w:r>
      <w:r w:rsidR="00E435C3" w:rsidRPr="001841E2">
        <w:rPr>
          <w:rFonts w:asciiTheme="majorBidi" w:hAnsiTheme="majorBidi" w:cstheme="majorBidi"/>
        </w:rPr>
        <w:t xml:space="preserve"> [levied on individuals, to be paid yearly</w:t>
      </w:r>
      <w:r w:rsidR="0003071F" w:rsidRPr="001841E2">
        <w:rPr>
          <w:rFonts w:asciiTheme="majorBidi" w:hAnsiTheme="majorBidi" w:cstheme="majorBidi"/>
        </w:rPr>
        <w:t xml:space="preserve"> to the Romans</w:t>
      </w:r>
      <w:r w:rsidR="00E435C3" w:rsidRPr="001841E2">
        <w:rPr>
          <w:rFonts w:asciiTheme="majorBidi" w:hAnsiTheme="majorBidi" w:cstheme="majorBidi"/>
        </w:rPr>
        <w:t>]</w:t>
      </w:r>
      <w:r w:rsidR="005A28B9" w:rsidRPr="001841E2">
        <w:rPr>
          <w:rFonts w:asciiTheme="majorBidi" w:hAnsiTheme="majorBidi" w:cstheme="majorBidi"/>
        </w:rPr>
        <w:t>”) in</w:t>
      </w:r>
      <w:r w:rsidR="00E435C3" w:rsidRPr="001841E2">
        <w:rPr>
          <w:rFonts w:asciiTheme="majorBidi" w:hAnsiTheme="majorBidi" w:cstheme="majorBidi"/>
        </w:rPr>
        <w:t xml:space="preserve"> </w:t>
      </w:r>
      <w:r w:rsidRPr="001841E2">
        <w:rPr>
          <w:rFonts w:asciiTheme="majorBidi" w:hAnsiTheme="majorBidi" w:cstheme="majorBidi"/>
        </w:rPr>
        <w:t>Matthew 22:19</w:t>
      </w:r>
      <w:r w:rsidR="00FC5BC5" w:rsidRPr="001841E2">
        <w:rPr>
          <w:rFonts w:asciiTheme="majorBidi" w:hAnsiTheme="majorBidi" w:cstheme="majorBidi"/>
        </w:rPr>
        <w:t>-21</w:t>
      </w:r>
      <w:r w:rsidR="0003071F" w:rsidRPr="001841E2">
        <w:rPr>
          <w:rFonts w:asciiTheme="majorBidi" w:hAnsiTheme="majorBidi" w:cstheme="majorBidi"/>
        </w:rPr>
        <w:t xml:space="preserve"> (</w:t>
      </w:r>
      <w:r w:rsidR="00FE3245" w:rsidRPr="001841E2">
        <w:rPr>
          <w:rFonts w:asciiTheme="majorBidi" w:hAnsiTheme="majorBidi" w:cstheme="majorBidi"/>
        </w:rPr>
        <w:t xml:space="preserve">a passage that is </w:t>
      </w:r>
      <w:r w:rsidR="0003071F" w:rsidRPr="001841E2">
        <w:rPr>
          <w:rFonts w:asciiTheme="majorBidi" w:hAnsiTheme="majorBidi" w:cstheme="majorBidi"/>
        </w:rPr>
        <w:t>part of the gospel portion for the liturgical occasion that this cantata was originally designed for)</w:t>
      </w:r>
      <w:r w:rsidRPr="001841E2">
        <w:rPr>
          <w:rFonts w:asciiTheme="majorBidi" w:hAnsiTheme="majorBidi" w:cstheme="majorBidi"/>
        </w:rPr>
        <w:t xml:space="preserve">, </w:t>
      </w:r>
      <w:r w:rsidR="005A28B9" w:rsidRPr="001841E2">
        <w:rPr>
          <w:rFonts w:asciiTheme="majorBidi" w:hAnsiTheme="majorBidi" w:cstheme="majorBidi"/>
        </w:rPr>
        <w:t xml:space="preserve">where Jesus says </w:t>
      </w:r>
      <w:r w:rsidR="00E435C3" w:rsidRPr="001841E2">
        <w:rPr>
          <w:rFonts w:asciiTheme="majorBidi" w:hAnsiTheme="majorBidi" w:cstheme="majorBidi"/>
        </w:rPr>
        <w:t xml:space="preserve">to the Pharisees, </w:t>
      </w:r>
      <w:r w:rsidRPr="001841E2">
        <w:rPr>
          <w:rFonts w:asciiTheme="majorBidi" w:hAnsiTheme="majorBidi" w:cstheme="majorBidi"/>
        </w:rPr>
        <w:t>“Weiset mir die Zins</w:t>
      </w:r>
      <w:r w:rsidR="008A6BB4" w:rsidRPr="001841E2">
        <w:rPr>
          <w:rFonts w:asciiTheme="majorBidi" w:hAnsiTheme="majorBidi" w:cstheme="majorBidi"/>
        </w:rPr>
        <w:t>e</w:t>
      </w:r>
      <w:r w:rsidRPr="001841E2">
        <w:rPr>
          <w:rFonts w:asciiTheme="majorBidi" w:hAnsiTheme="majorBidi" w:cstheme="majorBidi"/>
        </w:rPr>
        <w:t>münze</w:t>
      </w:r>
      <w:r w:rsidR="00FC5BC5" w:rsidRPr="001841E2">
        <w:rPr>
          <w:rFonts w:asciiTheme="majorBidi" w:hAnsiTheme="majorBidi" w:cstheme="majorBidi"/>
        </w:rPr>
        <w:t>! … Wes ist das Bild? … Sie sprachen zu ihm: Des Kaisers. Da sprach er zu ihnen: So gebet dem Keiser, was des Keisers ist, und Gott, was Gottes ist</w:t>
      </w:r>
      <w:r w:rsidRPr="001841E2">
        <w:rPr>
          <w:rFonts w:asciiTheme="majorBidi" w:hAnsiTheme="majorBidi" w:cstheme="majorBidi"/>
        </w:rPr>
        <w:t>” (“</w:t>
      </w:r>
      <w:r w:rsidR="009122D6" w:rsidRPr="001841E2">
        <w:rPr>
          <w:rFonts w:asciiTheme="majorBidi" w:hAnsiTheme="majorBidi" w:cstheme="majorBidi"/>
        </w:rPr>
        <w:t>‘</w:t>
      </w:r>
      <w:r w:rsidR="005A28B9" w:rsidRPr="001841E2">
        <w:rPr>
          <w:rFonts w:asciiTheme="majorBidi" w:hAnsiTheme="majorBidi" w:cstheme="majorBidi"/>
        </w:rPr>
        <w:t xml:space="preserve">Show me the </w:t>
      </w:r>
      <w:r w:rsidR="00FC5BC5" w:rsidRPr="001841E2">
        <w:rPr>
          <w:rFonts w:asciiTheme="majorBidi" w:hAnsiTheme="majorBidi" w:cstheme="majorBidi"/>
        </w:rPr>
        <w:t xml:space="preserve">[current] </w:t>
      </w:r>
      <w:r w:rsidR="005A28B9" w:rsidRPr="001841E2">
        <w:rPr>
          <w:rFonts w:asciiTheme="majorBidi" w:hAnsiTheme="majorBidi" w:cstheme="majorBidi"/>
        </w:rPr>
        <w:t>coin [used] for tribute</w:t>
      </w:r>
      <w:r w:rsidR="00FC5BC5" w:rsidRPr="001841E2">
        <w:rPr>
          <w:rFonts w:asciiTheme="majorBidi" w:hAnsiTheme="majorBidi" w:cstheme="majorBidi"/>
        </w:rPr>
        <w:t>. … Whose [face] is the image [on the coin]?</w:t>
      </w:r>
      <w:r w:rsidR="009122D6" w:rsidRPr="001841E2">
        <w:rPr>
          <w:rFonts w:asciiTheme="majorBidi" w:hAnsiTheme="majorBidi" w:cstheme="majorBidi"/>
        </w:rPr>
        <w:t>’</w:t>
      </w:r>
      <w:r w:rsidR="00FC5BC5" w:rsidRPr="001841E2">
        <w:rPr>
          <w:rFonts w:asciiTheme="majorBidi" w:hAnsiTheme="majorBidi" w:cstheme="majorBidi"/>
        </w:rPr>
        <w:t xml:space="preserve"> … They [the Pharisees] said to him: ‘The emp</w:t>
      </w:r>
      <w:r w:rsidR="007875AA" w:rsidRPr="001841E2">
        <w:rPr>
          <w:rFonts w:asciiTheme="majorBidi" w:hAnsiTheme="majorBidi" w:cstheme="majorBidi"/>
        </w:rPr>
        <w:t>e</w:t>
      </w:r>
      <w:r w:rsidR="00FC5BC5" w:rsidRPr="001841E2">
        <w:rPr>
          <w:rFonts w:asciiTheme="majorBidi" w:hAnsiTheme="majorBidi" w:cstheme="majorBidi"/>
        </w:rPr>
        <w:t>r</w:t>
      </w:r>
      <w:r w:rsidR="007875AA" w:rsidRPr="001841E2">
        <w:rPr>
          <w:rFonts w:asciiTheme="majorBidi" w:hAnsiTheme="majorBidi" w:cstheme="majorBidi"/>
        </w:rPr>
        <w:t>o</w:t>
      </w:r>
      <w:r w:rsidR="00FC5BC5" w:rsidRPr="001841E2">
        <w:rPr>
          <w:rFonts w:asciiTheme="majorBidi" w:hAnsiTheme="majorBidi" w:cstheme="majorBidi"/>
        </w:rPr>
        <w:t xml:space="preserve">r’s.’ Then he said to them: </w:t>
      </w:r>
      <w:r w:rsidR="00AF7CEF" w:rsidRPr="001841E2">
        <w:rPr>
          <w:rFonts w:asciiTheme="majorBidi" w:hAnsiTheme="majorBidi" w:cstheme="majorBidi"/>
        </w:rPr>
        <w:t>‘G</w:t>
      </w:r>
      <w:r w:rsidR="00FC5BC5" w:rsidRPr="001841E2">
        <w:rPr>
          <w:rFonts w:asciiTheme="majorBidi" w:hAnsiTheme="majorBidi" w:cstheme="majorBidi"/>
        </w:rPr>
        <w:t>ive/</w:t>
      </w:r>
      <w:r w:rsidR="008519B8" w:rsidRPr="001841E2">
        <w:rPr>
          <w:rFonts w:asciiTheme="majorBidi" w:hAnsiTheme="majorBidi" w:cstheme="majorBidi"/>
        </w:rPr>
        <w:t>R</w:t>
      </w:r>
      <w:r w:rsidR="00FC5BC5" w:rsidRPr="001841E2">
        <w:rPr>
          <w:rFonts w:asciiTheme="majorBidi" w:hAnsiTheme="majorBidi" w:cstheme="majorBidi"/>
        </w:rPr>
        <w:t>ender therefore unto the emp</w:t>
      </w:r>
      <w:r w:rsidR="009C7466" w:rsidRPr="001841E2">
        <w:rPr>
          <w:rFonts w:asciiTheme="majorBidi" w:hAnsiTheme="majorBidi" w:cstheme="majorBidi"/>
        </w:rPr>
        <w:t>e</w:t>
      </w:r>
      <w:r w:rsidR="00FC5BC5" w:rsidRPr="001841E2">
        <w:rPr>
          <w:rFonts w:asciiTheme="majorBidi" w:hAnsiTheme="majorBidi" w:cstheme="majorBidi"/>
        </w:rPr>
        <w:t>r</w:t>
      </w:r>
      <w:r w:rsidR="009C7466" w:rsidRPr="001841E2">
        <w:rPr>
          <w:rFonts w:asciiTheme="majorBidi" w:hAnsiTheme="majorBidi" w:cstheme="majorBidi"/>
        </w:rPr>
        <w:t>o</w:t>
      </w:r>
      <w:r w:rsidR="00FC5BC5" w:rsidRPr="001841E2">
        <w:rPr>
          <w:rFonts w:asciiTheme="majorBidi" w:hAnsiTheme="majorBidi" w:cstheme="majorBidi"/>
        </w:rPr>
        <w:t>r what is the emp</w:t>
      </w:r>
      <w:r w:rsidR="009C7466" w:rsidRPr="001841E2">
        <w:rPr>
          <w:rFonts w:asciiTheme="majorBidi" w:hAnsiTheme="majorBidi" w:cstheme="majorBidi"/>
        </w:rPr>
        <w:t>e</w:t>
      </w:r>
      <w:r w:rsidR="00FC5BC5" w:rsidRPr="001841E2">
        <w:rPr>
          <w:rFonts w:asciiTheme="majorBidi" w:hAnsiTheme="majorBidi" w:cstheme="majorBidi"/>
        </w:rPr>
        <w:t>r</w:t>
      </w:r>
      <w:r w:rsidR="009C7466" w:rsidRPr="001841E2">
        <w:rPr>
          <w:rFonts w:asciiTheme="majorBidi" w:hAnsiTheme="majorBidi" w:cstheme="majorBidi"/>
        </w:rPr>
        <w:t>o</w:t>
      </w:r>
      <w:r w:rsidR="00FC5BC5" w:rsidRPr="001841E2">
        <w:rPr>
          <w:rFonts w:asciiTheme="majorBidi" w:hAnsiTheme="majorBidi" w:cstheme="majorBidi"/>
        </w:rPr>
        <w:t>r’s, and unto God what is God’s</w:t>
      </w:r>
      <w:r w:rsidR="00AF7CEF" w:rsidRPr="001841E2">
        <w:rPr>
          <w:rFonts w:asciiTheme="majorBidi" w:hAnsiTheme="majorBidi" w:cstheme="majorBidi"/>
        </w:rPr>
        <w:t>’</w:t>
      </w:r>
      <w:r w:rsidRPr="001841E2">
        <w:rPr>
          <w:rFonts w:asciiTheme="majorBidi" w:hAnsiTheme="majorBidi" w:cstheme="majorBidi"/>
        </w:rPr>
        <w:t>”).</w:t>
      </w:r>
    </w:p>
    <w:p w14:paraId="5915095A" w14:textId="77777777" w:rsidR="00FC5BC5" w:rsidRPr="001841E2" w:rsidRDefault="00FC5BC5" w:rsidP="00D47BC2">
      <w:pPr>
        <w:pStyle w:val="FootnoteText"/>
        <w:ind w:firstLine="288"/>
        <w:rPr>
          <w:rFonts w:asciiTheme="majorBidi" w:hAnsiTheme="majorBidi" w:cstheme="majorBidi"/>
        </w:rPr>
      </w:pPr>
    </w:p>
  </w:footnote>
  <w:footnote w:id="12">
    <w:p w14:paraId="062591FB" w14:textId="7687C242" w:rsidR="004B46B2" w:rsidRPr="001841E2" w:rsidRDefault="004B46B2"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 xml:space="preserve">“Schlechtes Geld” is “bad money” </w:t>
      </w:r>
      <w:r w:rsidR="00CA5CAF" w:rsidRPr="001841E2">
        <w:rPr>
          <w:rFonts w:asciiTheme="majorBidi" w:hAnsiTheme="majorBidi" w:cstheme="majorBidi"/>
        </w:rPr>
        <w:t>(or, “</w:t>
      </w:r>
      <w:r w:rsidR="00507A55" w:rsidRPr="001841E2">
        <w:rPr>
          <w:rFonts w:asciiTheme="majorBidi" w:hAnsiTheme="majorBidi" w:cstheme="majorBidi"/>
        </w:rPr>
        <w:t>d</w:t>
      </w:r>
      <w:r w:rsidR="00CA5CAF" w:rsidRPr="001841E2">
        <w:rPr>
          <w:rFonts w:asciiTheme="majorBidi" w:hAnsiTheme="majorBidi" w:cstheme="majorBidi"/>
        </w:rPr>
        <w:t xml:space="preserve">ebased coinage”), </w:t>
      </w:r>
      <w:r w:rsidRPr="001841E2">
        <w:rPr>
          <w:rFonts w:asciiTheme="majorBidi" w:hAnsiTheme="majorBidi" w:cstheme="majorBidi"/>
        </w:rPr>
        <w:t>where “bad” means “low in value” (i.e., not “evil</w:t>
      </w:r>
      <w:r w:rsidR="00150D04" w:rsidRPr="001841E2">
        <w:rPr>
          <w:rFonts w:asciiTheme="majorBidi" w:hAnsiTheme="majorBidi" w:cstheme="majorBidi"/>
        </w:rPr>
        <w:t>”</w:t>
      </w:r>
      <w:r w:rsidRPr="001841E2">
        <w:rPr>
          <w:rFonts w:asciiTheme="majorBidi" w:hAnsiTheme="majorBidi" w:cstheme="majorBidi"/>
        </w:rPr>
        <w:t xml:space="preserve"> </w:t>
      </w:r>
      <w:r w:rsidR="00150D04" w:rsidRPr="001841E2">
        <w:rPr>
          <w:rFonts w:asciiTheme="majorBidi" w:hAnsiTheme="majorBidi" w:cstheme="majorBidi"/>
        </w:rPr>
        <w:t>or</w:t>
      </w:r>
      <w:r w:rsidRPr="001841E2">
        <w:rPr>
          <w:rFonts w:asciiTheme="majorBidi" w:hAnsiTheme="majorBidi" w:cstheme="majorBidi"/>
        </w:rPr>
        <w:t xml:space="preserve"> </w:t>
      </w:r>
      <w:r w:rsidR="00150D04" w:rsidRPr="001841E2">
        <w:rPr>
          <w:rFonts w:asciiTheme="majorBidi" w:hAnsiTheme="majorBidi" w:cstheme="majorBidi"/>
        </w:rPr>
        <w:t>“</w:t>
      </w:r>
      <w:r w:rsidRPr="001841E2">
        <w:rPr>
          <w:rFonts w:asciiTheme="majorBidi" w:hAnsiTheme="majorBidi" w:cstheme="majorBidi"/>
        </w:rPr>
        <w:t>ill-gotten”).</w:t>
      </w:r>
    </w:p>
    <w:p w14:paraId="6CF8D877" w14:textId="77777777" w:rsidR="0024290D" w:rsidRPr="001841E2" w:rsidRDefault="0024290D" w:rsidP="00D47BC2">
      <w:pPr>
        <w:pStyle w:val="FootnoteText"/>
        <w:ind w:firstLine="288"/>
        <w:rPr>
          <w:rFonts w:asciiTheme="majorBidi" w:hAnsiTheme="majorBidi" w:cstheme="majorBidi"/>
        </w:rPr>
      </w:pPr>
    </w:p>
  </w:footnote>
  <w:footnote w:id="13">
    <w:p w14:paraId="547662E2" w14:textId="5CB27C1F" w:rsidR="0024290D" w:rsidRPr="001841E2" w:rsidRDefault="0024290D"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The verb “verletzen” is used here in the sense of “beschädigen” (“to damage</w:t>
      </w:r>
      <w:r w:rsidR="007967E4" w:rsidRPr="001841E2">
        <w:rPr>
          <w:rFonts w:asciiTheme="majorBidi" w:hAnsiTheme="majorBidi" w:cstheme="majorBidi"/>
        </w:rPr>
        <w:t>,</w:t>
      </w:r>
      <w:r w:rsidRPr="001841E2">
        <w:rPr>
          <w:rFonts w:asciiTheme="majorBidi" w:hAnsiTheme="majorBidi" w:cstheme="majorBidi"/>
        </w:rPr>
        <w:t>”</w:t>
      </w:r>
      <w:r w:rsidR="007967E4" w:rsidRPr="001841E2">
        <w:rPr>
          <w:rFonts w:asciiTheme="majorBidi" w:hAnsiTheme="majorBidi" w:cstheme="majorBidi"/>
        </w:rPr>
        <w:t xml:space="preserve"> “to mar”</w:t>
      </w:r>
      <w:r w:rsidRPr="001841E2">
        <w:rPr>
          <w:rFonts w:asciiTheme="majorBidi" w:hAnsiTheme="majorBidi" w:cstheme="majorBidi"/>
        </w:rPr>
        <w:t>).</w:t>
      </w:r>
    </w:p>
    <w:p w14:paraId="7B644C58" w14:textId="77777777" w:rsidR="00BF2738" w:rsidRPr="001841E2" w:rsidRDefault="00BF2738" w:rsidP="00D47BC2">
      <w:pPr>
        <w:pStyle w:val="FootnoteText"/>
        <w:ind w:firstLine="288"/>
        <w:rPr>
          <w:rFonts w:asciiTheme="majorBidi" w:hAnsiTheme="majorBidi" w:cstheme="majorBidi"/>
        </w:rPr>
      </w:pPr>
    </w:p>
  </w:footnote>
  <w:footnote w:id="14">
    <w:p w14:paraId="5607A80D" w14:textId="0E53018E" w:rsidR="00C93CB4" w:rsidRPr="001841E2" w:rsidRDefault="00C93CB4"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A “falsche Münze” (“false/faulty coin”) might be “false” by counterfeiting, or “faulty” by “clipping” (i.e., by shaving metal from the coin’s circumference)</w:t>
      </w:r>
      <w:r w:rsidR="00B75AF8" w:rsidRPr="001841E2">
        <w:rPr>
          <w:rFonts w:asciiTheme="majorBidi" w:hAnsiTheme="majorBidi" w:cstheme="majorBidi"/>
        </w:rPr>
        <w:t xml:space="preserve"> or </w:t>
      </w:r>
      <w:r w:rsidRPr="001841E2">
        <w:rPr>
          <w:rFonts w:asciiTheme="majorBidi" w:hAnsiTheme="majorBidi" w:cstheme="majorBidi"/>
        </w:rPr>
        <w:t>defacing. The metaphors surrounding coinage doubtless reflect</w:t>
      </w:r>
      <w:r w:rsidR="00507A55" w:rsidRPr="001841E2">
        <w:rPr>
          <w:rFonts w:asciiTheme="majorBidi" w:hAnsiTheme="majorBidi" w:cstheme="majorBidi"/>
        </w:rPr>
        <w:t xml:space="preserve"> not only the gospel reading for this cantata’s occasion (see fn. 10</w:t>
      </w:r>
      <w:r w:rsidR="00B45DEA" w:rsidRPr="001841E2">
        <w:rPr>
          <w:rFonts w:asciiTheme="majorBidi" w:hAnsiTheme="majorBidi" w:cstheme="majorBidi"/>
        </w:rPr>
        <w:t>, above</w:t>
      </w:r>
      <w:r w:rsidR="00507A55" w:rsidRPr="001841E2">
        <w:rPr>
          <w:rFonts w:asciiTheme="majorBidi" w:hAnsiTheme="majorBidi" w:cstheme="majorBidi"/>
        </w:rPr>
        <w:t>), but also</w:t>
      </w:r>
      <w:r w:rsidRPr="001841E2">
        <w:rPr>
          <w:rFonts w:asciiTheme="majorBidi" w:hAnsiTheme="majorBidi" w:cstheme="majorBidi"/>
        </w:rPr>
        <w:t xml:space="preserve"> the interests of the poet, Sal</w:t>
      </w:r>
      <w:r w:rsidR="00CC63B4" w:rsidRPr="001841E2">
        <w:rPr>
          <w:rFonts w:asciiTheme="majorBidi" w:hAnsiTheme="majorBidi" w:cstheme="majorBidi"/>
        </w:rPr>
        <w:t>o</w:t>
      </w:r>
      <w:r w:rsidRPr="001841E2">
        <w:rPr>
          <w:rFonts w:asciiTheme="majorBidi" w:hAnsiTheme="majorBidi" w:cstheme="majorBidi"/>
        </w:rPr>
        <w:t>mo Franck, who was the consistorial secretary, librarian, and head of the numismatic collection at the ducal court in Weimar</w:t>
      </w:r>
      <w:r w:rsidR="00687BF9" w:rsidRPr="001841E2">
        <w:rPr>
          <w:rFonts w:asciiTheme="majorBidi" w:hAnsiTheme="majorBidi" w:cstheme="majorBidi"/>
        </w:rPr>
        <w:t>,</w:t>
      </w:r>
      <w:r w:rsidRPr="001841E2">
        <w:rPr>
          <w:rFonts w:asciiTheme="majorBidi" w:hAnsiTheme="majorBidi" w:cstheme="majorBidi"/>
        </w:rPr>
        <w:t xml:space="preserve"> where Bach composed </w:t>
      </w:r>
      <w:r w:rsidR="00772222" w:rsidRPr="001841E2">
        <w:rPr>
          <w:rFonts w:asciiTheme="majorBidi" w:hAnsiTheme="majorBidi" w:cstheme="majorBidi"/>
        </w:rPr>
        <w:t xml:space="preserve">and first performed </w:t>
      </w:r>
      <w:r w:rsidRPr="001841E2">
        <w:rPr>
          <w:rFonts w:asciiTheme="majorBidi" w:hAnsiTheme="majorBidi" w:cstheme="majorBidi"/>
        </w:rPr>
        <w:t>this cantata.</w:t>
      </w:r>
    </w:p>
    <w:p w14:paraId="7EC6EF4F" w14:textId="77777777" w:rsidR="00C93CB4" w:rsidRPr="001841E2" w:rsidRDefault="00C93CB4" w:rsidP="00D47BC2">
      <w:pPr>
        <w:pStyle w:val="FootnoteText"/>
        <w:ind w:firstLine="288"/>
        <w:rPr>
          <w:rFonts w:asciiTheme="majorBidi" w:hAnsiTheme="majorBidi" w:cstheme="majorBidi"/>
        </w:rPr>
      </w:pPr>
    </w:p>
  </w:footnote>
  <w:footnote w:id="15">
    <w:p w14:paraId="2D790371" w14:textId="59D97D60" w:rsidR="00BF2738" w:rsidRPr="001841E2" w:rsidRDefault="00BF2738"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00150D04" w:rsidRPr="001841E2">
        <w:rPr>
          <w:rFonts w:asciiTheme="majorBidi" w:hAnsiTheme="majorBidi" w:cstheme="majorBidi"/>
        </w:rPr>
        <w:t xml:space="preserve">“Abgesetztes Geld” </w:t>
      </w:r>
      <w:r w:rsidR="00AC2854" w:rsidRPr="001841E2">
        <w:rPr>
          <w:rFonts w:asciiTheme="majorBidi" w:hAnsiTheme="majorBidi" w:cstheme="majorBidi"/>
        </w:rPr>
        <w:t>(a techni</w:t>
      </w:r>
      <w:r w:rsidR="008562C8" w:rsidRPr="001841E2">
        <w:rPr>
          <w:rFonts w:asciiTheme="majorBidi" w:hAnsiTheme="majorBidi" w:cstheme="majorBidi"/>
        </w:rPr>
        <w:t>c</w:t>
      </w:r>
      <w:r w:rsidR="00AC2854" w:rsidRPr="001841E2">
        <w:rPr>
          <w:rFonts w:asciiTheme="majorBidi" w:hAnsiTheme="majorBidi" w:cstheme="majorBidi"/>
        </w:rPr>
        <w:t xml:space="preserve">al term) </w:t>
      </w:r>
      <w:r w:rsidR="00AA20FA" w:rsidRPr="001841E2">
        <w:rPr>
          <w:rFonts w:asciiTheme="majorBidi" w:hAnsiTheme="majorBidi" w:cstheme="majorBidi"/>
        </w:rPr>
        <w:t xml:space="preserve">refers to </w:t>
      </w:r>
      <w:r w:rsidR="00150D04" w:rsidRPr="001841E2">
        <w:rPr>
          <w:rFonts w:asciiTheme="majorBidi" w:hAnsiTheme="majorBidi" w:cstheme="majorBidi"/>
        </w:rPr>
        <w:t xml:space="preserve">“coinage that is </w:t>
      </w:r>
      <w:r w:rsidR="00A67518" w:rsidRPr="001841E2">
        <w:rPr>
          <w:rFonts w:asciiTheme="majorBidi" w:hAnsiTheme="majorBidi" w:cstheme="majorBidi"/>
        </w:rPr>
        <w:t>‘</w:t>
      </w:r>
      <w:r w:rsidR="00150D04" w:rsidRPr="001841E2">
        <w:rPr>
          <w:rFonts w:asciiTheme="majorBidi" w:hAnsiTheme="majorBidi" w:cstheme="majorBidi"/>
        </w:rPr>
        <w:t>cried down</w:t>
      </w:r>
      <w:r w:rsidR="00A67518" w:rsidRPr="001841E2">
        <w:rPr>
          <w:rFonts w:asciiTheme="majorBidi" w:hAnsiTheme="majorBidi" w:cstheme="majorBidi"/>
        </w:rPr>
        <w:t>’</w:t>
      </w:r>
      <w:r w:rsidR="00150D04" w:rsidRPr="001841E2">
        <w:rPr>
          <w:rFonts w:asciiTheme="majorBidi" w:hAnsiTheme="majorBidi" w:cstheme="majorBidi"/>
        </w:rPr>
        <w:t xml:space="preserve"> </w:t>
      </w:r>
      <w:r w:rsidR="00B8566A" w:rsidRPr="001841E2">
        <w:rPr>
          <w:rFonts w:asciiTheme="majorBidi" w:hAnsiTheme="majorBidi" w:cstheme="majorBidi"/>
        </w:rPr>
        <w:t>[</w:t>
      </w:r>
      <w:r w:rsidR="00150D04" w:rsidRPr="001841E2">
        <w:rPr>
          <w:rFonts w:asciiTheme="majorBidi" w:hAnsiTheme="majorBidi" w:cstheme="majorBidi"/>
        </w:rPr>
        <w:t>o</w:t>
      </w:r>
      <w:r w:rsidR="00B8566A" w:rsidRPr="001841E2">
        <w:rPr>
          <w:rFonts w:asciiTheme="majorBidi" w:hAnsiTheme="majorBidi" w:cstheme="majorBidi"/>
        </w:rPr>
        <w:t>r,</w:t>
      </w:r>
      <w:r w:rsidR="00150D04" w:rsidRPr="001841E2">
        <w:rPr>
          <w:rFonts w:asciiTheme="majorBidi" w:hAnsiTheme="majorBidi" w:cstheme="majorBidi"/>
        </w:rPr>
        <w:t xml:space="preserve"> ‘decried’</w:t>
      </w:r>
      <w:r w:rsidR="00B8566A" w:rsidRPr="001841E2">
        <w:rPr>
          <w:rFonts w:asciiTheme="majorBidi" w:hAnsiTheme="majorBidi" w:cstheme="majorBidi"/>
        </w:rPr>
        <w:t>]</w:t>
      </w:r>
      <w:r w:rsidR="00150D04" w:rsidRPr="001841E2">
        <w:rPr>
          <w:rFonts w:asciiTheme="majorBidi" w:hAnsiTheme="majorBidi" w:cstheme="majorBidi"/>
        </w:rPr>
        <w:t>”</w:t>
      </w:r>
      <w:r w:rsidR="0083096C" w:rsidRPr="001841E2">
        <w:rPr>
          <w:rFonts w:asciiTheme="majorBidi" w:hAnsiTheme="majorBidi" w:cstheme="majorBidi"/>
        </w:rPr>
        <w:t>)</w:t>
      </w:r>
      <w:r w:rsidR="00150D04" w:rsidRPr="001841E2">
        <w:rPr>
          <w:rFonts w:asciiTheme="majorBidi" w:hAnsiTheme="majorBidi" w:cstheme="majorBidi"/>
        </w:rPr>
        <w:t xml:space="preserve">. </w:t>
      </w:r>
      <w:r w:rsidR="0024024B" w:rsidRPr="001841E2">
        <w:rPr>
          <w:rFonts w:asciiTheme="majorBidi" w:hAnsiTheme="majorBidi" w:cstheme="majorBidi"/>
        </w:rPr>
        <w:t>I</w:t>
      </w:r>
      <w:r w:rsidR="00D51FEF" w:rsidRPr="001841E2">
        <w:rPr>
          <w:rFonts w:asciiTheme="majorBidi" w:hAnsiTheme="majorBidi" w:cstheme="majorBidi"/>
        </w:rPr>
        <w:t xml:space="preserve">n the eighteenth century, </w:t>
      </w:r>
      <w:r w:rsidR="0024024B" w:rsidRPr="001841E2">
        <w:rPr>
          <w:rFonts w:asciiTheme="majorBidi" w:hAnsiTheme="majorBidi" w:cstheme="majorBidi"/>
        </w:rPr>
        <w:t xml:space="preserve">it was said </w:t>
      </w:r>
      <w:r w:rsidR="00D51FEF" w:rsidRPr="001841E2">
        <w:rPr>
          <w:rFonts w:asciiTheme="majorBidi" w:hAnsiTheme="majorBidi" w:cstheme="majorBidi"/>
        </w:rPr>
        <w:t>of the</w:t>
      </w:r>
      <w:r w:rsidR="00150D04" w:rsidRPr="001841E2">
        <w:rPr>
          <w:rFonts w:asciiTheme="majorBidi" w:hAnsiTheme="majorBidi" w:cstheme="majorBidi"/>
        </w:rPr>
        <w:t xml:space="preserve"> </w:t>
      </w:r>
      <w:r w:rsidR="00D51FEF" w:rsidRPr="001841E2">
        <w:rPr>
          <w:rFonts w:asciiTheme="majorBidi" w:hAnsiTheme="majorBidi" w:cstheme="majorBidi"/>
        </w:rPr>
        <w:t>British monarch, for example, that “The king may decry, or cry down, any coin of the kingdom, and make it no longer current.”</w:t>
      </w:r>
      <w:r w:rsidR="000107A2" w:rsidRPr="001841E2">
        <w:rPr>
          <w:rFonts w:asciiTheme="majorBidi" w:hAnsiTheme="majorBidi" w:cstheme="majorBidi"/>
        </w:rPr>
        <w:t xml:space="preserve"> The idea </w:t>
      </w:r>
      <w:r w:rsidR="00287696" w:rsidRPr="001841E2">
        <w:rPr>
          <w:rFonts w:asciiTheme="majorBidi" w:hAnsiTheme="majorBidi" w:cstheme="majorBidi"/>
        </w:rPr>
        <w:t xml:space="preserve">in this cantata poetry </w:t>
      </w:r>
      <w:r w:rsidR="000107A2" w:rsidRPr="001841E2">
        <w:rPr>
          <w:rFonts w:asciiTheme="majorBidi" w:hAnsiTheme="majorBidi" w:cstheme="majorBidi"/>
        </w:rPr>
        <w:t xml:space="preserve">is that the image of God </w:t>
      </w:r>
      <w:r w:rsidR="005D6CE7" w:rsidRPr="001841E2">
        <w:rPr>
          <w:rFonts w:asciiTheme="majorBidi" w:hAnsiTheme="majorBidi" w:cstheme="majorBidi"/>
        </w:rPr>
        <w:t>had been</w:t>
      </w:r>
      <w:r w:rsidR="000107A2" w:rsidRPr="001841E2">
        <w:rPr>
          <w:rFonts w:asciiTheme="majorBidi" w:hAnsiTheme="majorBidi" w:cstheme="majorBidi"/>
        </w:rPr>
        <w:t xml:space="preserve"> </w:t>
      </w:r>
      <w:r w:rsidR="00287696" w:rsidRPr="001841E2">
        <w:rPr>
          <w:rFonts w:asciiTheme="majorBidi" w:hAnsiTheme="majorBidi" w:cstheme="majorBidi"/>
        </w:rPr>
        <w:t>embossed</w:t>
      </w:r>
      <w:r w:rsidR="000107A2" w:rsidRPr="001841E2">
        <w:rPr>
          <w:rFonts w:asciiTheme="majorBidi" w:hAnsiTheme="majorBidi" w:cstheme="majorBidi"/>
        </w:rPr>
        <w:t xml:space="preserve"> on the heart</w:t>
      </w:r>
      <w:r w:rsidR="001B4C38" w:rsidRPr="001841E2">
        <w:rPr>
          <w:rFonts w:asciiTheme="majorBidi" w:hAnsiTheme="majorBidi" w:cstheme="majorBidi"/>
        </w:rPr>
        <w:t>-“</w:t>
      </w:r>
      <w:r w:rsidR="000107A2" w:rsidRPr="001841E2">
        <w:rPr>
          <w:rFonts w:asciiTheme="majorBidi" w:hAnsiTheme="majorBidi" w:cstheme="majorBidi"/>
        </w:rPr>
        <w:t>coin,</w:t>
      </w:r>
      <w:r w:rsidR="001B4C38" w:rsidRPr="001841E2">
        <w:rPr>
          <w:rFonts w:asciiTheme="majorBidi" w:hAnsiTheme="majorBidi" w:cstheme="majorBidi"/>
        </w:rPr>
        <w:t>”</w:t>
      </w:r>
      <w:r w:rsidR="000107A2" w:rsidRPr="001841E2">
        <w:rPr>
          <w:rFonts w:asciiTheme="majorBidi" w:hAnsiTheme="majorBidi" w:cstheme="majorBidi"/>
        </w:rPr>
        <w:t xml:space="preserve"> but </w:t>
      </w:r>
      <w:r w:rsidR="00572CAB" w:rsidRPr="001841E2">
        <w:rPr>
          <w:rFonts w:asciiTheme="majorBidi" w:hAnsiTheme="majorBidi" w:cstheme="majorBidi"/>
        </w:rPr>
        <w:t>in corrupting the human heart</w:t>
      </w:r>
      <w:r w:rsidR="001B4C38" w:rsidRPr="001841E2">
        <w:rPr>
          <w:rFonts w:asciiTheme="majorBidi" w:hAnsiTheme="majorBidi" w:cstheme="majorBidi"/>
        </w:rPr>
        <w:t xml:space="preserve">, </w:t>
      </w:r>
      <w:r w:rsidR="000107A2" w:rsidRPr="001841E2">
        <w:rPr>
          <w:rFonts w:asciiTheme="majorBidi" w:hAnsiTheme="majorBidi" w:cstheme="majorBidi"/>
        </w:rPr>
        <w:t xml:space="preserve">Satan </w:t>
      </w:r>
      <w:r w:rsidR="001B4C38" w:rsidRPr="001841E2">
        <w:rPr>
          <w:rFonts w:asciiTheme="majorBidi" w:hAnsiTheme="majorBidi" w:cstheme="majorBidi"/>
        </w:rPr>
        <w:t xml:space="preserve">has </w:t>
      </w:r>
      <w:r w:rsidR="000107A2" w:rsidRPr="001841E2">
        <w:rPr>
          <w:rFonts w:asciiTheme="majorBidi" w:hAnsiTheme="majorBidi" w:cstheme="majorBidi"/>
        </w:rPr>
        <w:t xml:space="preserve">defaced this </w:t>
      </w:r>
      <w:r w:rsidR="00572CAB" w:rsidRPr="001841E2">
        <w:rPr>
          <w:rFonts w:asciiTheme="majorBidi" w:hAnsiTheme="majorBidi" w:cstheme="majorBidi"/>
        </w:rPr>
        <w:t>“</w:t>
      </w:r>
      <w:r w:rsidR="000107A2" w:rsidRPr="001841E2">
        <w:rPr>
          <w:rFonts w:asciiTheme="majorBidi" w:hAnsiTheme="majorBidi" w:cstheme="majorBidi"/>
        </w:rPr>
        <w:t>coin</w:t>
      </w:r>
      <w:r w:rsidR="001B4C38" w:rsidRPr="001841E2">
        <w:rPr>
          <w:rFonts w:asciiTheme="majorBidi" w:hAnsiTheme="majorBidi" w:cstheme="majorBidi"/>
        </w:rPr>
        <w:t>age,</w:t>
      </w:r>
      <w:r w:rsidR="00572CAB" w:rsidRPr="001841E2">
        <w:rPr>
          <w:rFonts w:asciiTheme="majorBidi" w:hAnsiTheme="majorBidi" w:cstheme="majorBidi"/>
        </w:rPr>
        <w:t>”</w:t>
      </w:r>
      <w:r w:rsidR="000107A2" w:rsidRPr="001841E2">
        <w:rPr>
          <w:rFonts w:asciiTheme="majorBidi" w:hAnsiTheme="majorBidi" w:cstheme="majorBidi"/>
        </w:rPr>
        <w:t xml:space="preserve"> making </w:t>
      </w:r>
      <w:r w:rsidR="001B4C38" w:rsidRPr="001841E2">
        <w:rPr>
          <w:rFonts w:asciiTheme="majorBidi" w:hAnsiTheme="majorBidi" w:cstheme="majorBidi"/>
        </w:rPr>
        <w:t xml:space="preserve">the </w:t>
      </w:r>
      <w:r w:rsidR="005D6CE7" w:rsidRPr="001841E2">
        <w:rPr>
          <w:rFonts w:asciiTheme="majorBidi" w:hAnsiTheme="majorBidi" w:cstheme="majorBidi"/>
        </w:rPr>
        <w:t xml:space="preserve">original </w:t>
      </w:r>
      <w:r w:rsidR="000107A2" w:rsidRPr="001841E2">
        <w:rPr>
          <w:rFonts w:asciiTheme="majorBidi" w:hAnsiTheme="majorBidi" w:cstheme="majorBidi"/>
        </w:rPr>
        <w:t xml:space="preserve">suitability </w:t>
      </w:r>
      <w:r w:rsidR="001B4C38" w:rsidRPr="001841E2">
        <w:rPr>
          <w:rFonts w:asciiTheme="majorBidi" w:hAnsiTheme="majorBidi" w:cstheme="majorBidi"/>
        </w:rPr>
        <w:t xml:space="preserve">of all such “coins” </w:t>
      </w:r>
      <w:r w:rsidR="000107A2" w:rsidRPr="001841E2">
        <w:rPr>
          <w:rFonts w:asciiTheme="majorBidi" w:hAnsiTheme="majorBidi" w:cstheme="majorBidi"/>
        </w:rPr>
        <w:t xml:space="preserve">as proper </w:t>
      </w:r>
      <w:r w:rsidR="00572CAB" w:rsidRPr="001841E2">
        <w:rPr>
          <w:rFonts w:asciiTheme="majorBidi" w:hAnsiTheme="majorBidi" w:cstheme="majorBidi"/>
        </w:rPr>
        <w:t>“</w:t>
      </w:r>
      <w:r w:rsidR="00287696" w:rsidRPr="001841E2">
        <w:rPr>
          <w:rFonts w:asciiTheme="majorBidi" w:hAnsiTheme="majorBidi" w:cstheme="majorBidi"/>
        </w:rPr>
        <w:t>legal tender</w:t>
      </w:r>
      <w:r w:rsidR="00572CAB" w:rsidRPr="001841E2">
        <w:rPr>
          <w:rFonts w:asciiTheme="majorBidi" w:hAnsiTheme="majorBidi" w:cstheme="majorBidi"/>
        </w:rPr>
        <w:t>”</w:t>
      </w:r>
      <w:r w:rsidR="000107A2" w:rsidRPr="001841E2">
        <w:rPr>
          <w:rFonts w:asciiTheme="majorBidi" w:hAnsiTheme="majorBidi" w:cstheme="majorBidi"/>
        </w:rPr>
        <w:t xml:space="preserve"> no longer </w:t>
      </w:r>
      <w:r w:rsidR="00572CAB" w:rsidRPr="001841E2">
        <w:rPr>
          <w:rFonts w:asciiTheme="majorBidi" w:hAnsiTheme="majorBidi" w:cstheme="majorBidi"/>
        </w:rPr>
        <w:t>“</w:t>
      </w:r>
      <w:r w:rsidR="000107A2" w:rsidRPr="001841E2">
        <w:rPr>
          <w:rFonts w:asciiTheme="majorBidi" w:hAnsiTheme="majorBidi" w:cstheme="majorBidi"/>
        </w:rPr>
        <w:t>visible</w:t>
      </w:r>
      <w:r w:rsidR="00572CAB" w:rsidRPr="001841E2">
        <w:rPr>
          <w:rFonts w:asciiTheme="majorBidi" w:hAnsiTheme="majorBidi" w:cstheme="majorBidi"/>
        </w:rPr>
        <w:t>”</w:t>
      </w:r>
      <w:r w:rsidR="000107A2" w:rsidRPr="001841E2">
        <w:rPr>
          <w:rFonts w:asciiTheme="majorBidi" w:hAnsiTheme="majorBidi" w:cstheme="majorBidi"/>
        </w:rPr>
        <w:t xml:space="preserve"> </w:t>
      </w:r>
      <w:r w:rsidR="00287696" w:rsidRPr="001841E2">
        <w:rPr>
          <w:rFonts w:asciiTheme="majorBidi" w:hAnsiTheme="majorBidi" w:cstheme="majorBidi"/>
        </w:rPr>
        <w:t xml:space="preserve">and </w:t>
      </w:r>
      <w:r w:rsidR="005D6CE7" w:rsidRPr="001841E2">
        <w:rPr>
          <w:rFonts w:asciiTheme="majorBidi" w:hAnsiTheme="majorBidi" w:cstheme="majorBidi"/>
        </w:rPr>
        <w:t xml:space="preserve">thus </w:t>
      </w:r>
      <w:r w:rsidR="000107A2" w:rsidRPr="001841E2">
        <w:rPr>
          <w:rFonts w:asciiTheme="majorBidi" w:hAnsiTheme="majorBidi" w:cstheme="majorBidi"/>
        </w:rPr>
        <w:t xml:space="preserve">causing the king/God to proclaim </w:t>
      </w:r>
      <w:r w:rsidR="009F705D" w:rsidRPr="001841E2">
        <w:rPr>
          <w:rFonts w:asciiTheme="majorBidi" w:hAnsiTheme="majorBidi" w:cstheme="majorBidi"/>
        </w:rPr>
        <w:t>it</w:t>
      </w:r>
      <w:r w:rsidR="000107A2" w:rsidRPr="001841E2">
        <w:rPr>
          <w:rFonts w:asciiTheme="majorBidi" w:hAnsiTheme="majorBidi" w:cstheme="majorBidi"/>
        </w:rPr>
        <w:t xml:space="preserve"> as unlawful and </w:t>
      </w:r>
      <w:r w:rsidR="00B06269" w:rsidRPr="001841E2">
        <w:rPr>
          <w:rFonts w:asciiTheme="majorBidi" w:hAnsiTheme="majorBidi" w:cstheme="majorBidi"/>
        </w:rPr>
        <w:t>de</w:t>
      </w:r>
      <w:r w:rsidR="006A1D6C" w:rsidRPr="001841E2">
        <w:rPr>
          <w:rFonts w:asciiTheme="majorBidi" w:hAnsiTheme="majorBidi" w:cstheme="majorBidi"/>
        </w:rPr>
        <w:t>value</w:t>
      </w:r>
      <w:r w:rsidR="00B06269" w:rsidRPr="001841E2">
        <w:rPr>
          <w:rFonts w:asciiTheme="majorBidi" w:hAnsiTheme="majorBidi" w:cstheme="majorBidi"/>
        </w:rPr>
        <w:t>d</w:t>
      </w:r>
      <w:r w:rsidR="00E21882" w:rsidRPr="001841E2">
        <w:rPr>
          <w:rFonts w:asciiTheme="majorBidi" w:hAnsiTheme="majorBidi" w:cstheme="majorBidi"/>
        </w:rPr>
        <w:t>; the heart</w:t>
      </w:r>
      <w:r w:rsidR="001B4C38" w:rsidRPr="001841E2">
        <w:rPr>
          <w:rFonts w:asciiTheme="majorBidi" w:hAnsiTheme="majorBidi" w:cstheme="majorBidi"/>
        </w:rPr>
        <w:t>-“</w:t>
      </w:r>
      <w:r w:rsidR="00E21882" w:rsidRPr="001841E2">
        <w:rPr>
          <w:rFonts w:asciiTheme="majorBidi" w:hAnsiTheme="majorBidi" w:cstheme="majorBidi"/>
        </w:rPr>
        <w:t>coin</w:t>
      </w:r>
      <w:r w:rsidR="001B4C38" w:rsidRPr="001841E2">
        <w:rPr>
          <w:rFonts w:asciiTheme="majorBidi" w:hAnsiTheme="majorBidi" w:cstheme="majorBidi"/>
        </w:rPr>
        <w:t>”</w:t>
      </w:r>
      <w:r w:rsidR="00E21882" w:rsidRPr="001841E2">
        <w:rPr>
          <w:rFonts w:asciiTheme="majorBidi" w:hAnsiTheme="majorBidi" w:cstheme="majorBidi"/>
        </w:rPr>
        <w:t xml:space="preserve"> can, however, be </w:t>
      </w:r>
      <w:r w:rsidR="00C07662" w:rsidRPr="001841E2">
        <w:rPr>
          <w:rFonts w:asciiTheme="majorBidi" w:hAnsiTheme="majorBidi" w:cstheme="majorBidi"/>
        </w:rPr>
        <w:t>re</w:t>
      </w:r>
      <w:r w:rsidR="00507A55" w:rsidRPr="001841E2">
        <w:rPr>
          <w:rFonts w:asciiTheme="majorBidi" w:hAnsiTheme="majorBidi" w:cstheme="majorBidi"/>
        </w:rPr>
        <w:t>stored</w:t>
      </w:r>
      <w:r w:rsidR="00C07662" w:rsidRPr="001841E2">
        <w:rPr>
          <w:rFonts w:asciiTheme="majorBidi" w:hAnsiTheme="majorBidi" w:cstheme="majorBidi"/>
        </w:rPr>
        <w:t xml:space="preserve"> (</w:t>
      </w:r>
      <w:r w:rsidR="00D042F7" w:rsidRPr="001841E2">
        <w:rPr>
          <w:rFonts w:asciiTheme="majorBidi" w:hAnsiTheme="majorBidi" w:cstheme="majorBidi"/>
        </w:rPr>
        <w:t xml:space="preserve">i.e., </w:t>
      </w:r>
      <w:r w:rsidR="007F565A" w:rsidRPr="001841E2">
        <w:rPr>
          <w:rFonts w:asciiTheme="majorBidi" w:hAnsiTheme="majorBidi" w:cstheme="majorBidi"/>
        </w:rPr>
        <w:t xml:space="preserve">God can </w:t>
      </w:r>
      <w:r w:rsidR="00E21882" w:rsidRPr="001841E2">
        <w:rPr>
          <w:rFonts w:asciiTheme="majorBidi" w:hAnsiTheme="majorBidi" w:cstheme="majorBidi"/>
        </w:rPr>
        <w:t>“renew”</w:t>
      </w:r>
      <w:r w:rsidR="007F565A" w:rsidRPr="001841E2">
        <w:rPr>
          <w:rFonts w:asciiTheme="majorBidi" w:hAnsiTheme="majorBidi" w:cstheme="majorBidi"/>
        </w:rPr>
        <w:t xml:space="preserve"> the heart</w:t>
      </w:r>
      <w:r w:rsidR="00C07662" w:rsidRPr="001841E2">
        <w:rPr>
          <w:rFonts w:asciiTheme="majorBidi" w:hAnsiTheme="majorBidi" w:cstheme="majorBidi"/>
        </w:rPr>
        <w:t>).</w:t>
      </w:r>
    </w:p>
    <w:p w14:paraId="0E37E937" w14:textId="77777777" w:rsidR="0031798D" w:rsidRPr="001841E2" w:rsidRDefault="0031798D" w:rsidP="00D47BC2">
      <w:pPr>
        <w:pStyle w:val="FootnoteText"/>
        <w:ind w:firstLine="288"/>
        <w:rPr>
          <w:rFonts w:asciiTheme="majorBidi" w:hAnsiTheme="majorBidi" w:cstheme="majorBidi"/>
        </w:rPr>
      </w:pPr>
    </w:p>
  </w:footnote>
  <w:footnote w:id="16">
    <w:p w14:paraId="1430B0B0" w14:textId="113AE09D" w:rsidR="004F518A" w:rsidRPr="001841E2" w:rsidRDefault="004F518A"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In the poet’s print, not “bei</w:t>
      </w:r>
      <w:r w:rsidR="009B791D" w:rsidRPr="001841E2">
        <w:rPr>
          <w:rFonts w:asciiTheme="majorBidi" w:hAnsiTheme="majorBidi" w:cstheme="majorBidi"/>
        </w:rPr>
        <w:t xml:space="preserve"> ihr</w:t>
      </w:r>
      <w:r w:rsidRPr="001841E2">
        <w:rPr>
          <w:rFonts w:asciiTheme="majorBidi" w:hAnsiTheme="majorBidi" w:cstheme="majorBidi"/>
        </w:rPr>
        <w:t xml:space="preserve">” (here, </w:t>
      </w:r>
      <w:r w:rsidR="00165399" w:rsidRPr="001841E2">
        <w:rPr>
          <w:rFonts w:asciiTheme="majorBidi" w:hAnsiTheme="majorBidi" w:cstheme="majorBidi"/>
        </w:rPr>
        <w:t>“</w:t>
      </w:r>
      <w:r w:rsidR="00C651E5" w:rsidRPr="001841E2">
        <w:rPr>
          <w:rFonts w:asciiTheme="majorBidi" w:hAnsiTheme="majorBidi" w:cstheme="majorBidi"/>
        </w:rPr>
        <w:t>to</w:t>
      </w:r>
      <w:r w:rsidR="009B791D" w:rsidRPr="001841E2">
        <w:rPr>
          <w:rFonts w:asciiTheme="majorBidi" w:hAnsiTheme="majorBidi" w:cstheme="majorBidi"/>
        </w:rPr>
        <w:t xml:space="preserve"> it</w:t>
      </w:r>
      <w:r w:rsidRPr="001841E2">
        <w:rPr>
          <w:rFonts w:asciiTheme="majorBidi" w:hAnsiTheme="majorBidi" w:cstheme="majorBidi"/>
        </w:rPr>
        <w:t>”) but “in</w:t>
      </w:r>
      <w:r w:rsidR="009B791D" w:rsidRPr="001841E2">
        <w:rPr>
          <w:rFonts w:asciiTheme="majorBidi" w:hAnsiTheme="majorBidi" w:cstheme="majorBidi"/>
        </w:rPr>
        <w:t xml:space="preserve"> ihr</w:t>
      </w:r>
      <w:r w:rsidRPr="001841E2">
        <w:rPr>
          <w:rFonts w:asciiTheme="majorBidi" w:hAnsiTheme="majorBidi" w:cstheme="majorBidi"/>
        </w:rPr>
        <w:t>” (“in</w:t>
      </w:r>
      <w:r w:rsidR="009B791D" w:rsidRPr="001841E2">
        <w:rPr>
          <w:rFonts w:asciiTheme="majorBidi" w:hAnsiTheme="majorBidi" w:cstheme="majorBidi"/>
        </w:rPr>
        <w:t xml:space="preserve"> it</w:t>
      </w:r>
      <w:r w:rsidRPr="001841E2">
        <w:rPr>
          <w:rFonts w:asciiTheme="majorBidi" w:hAnsiTheme="majorBidi" w:cstheme="majorBidi"/>
        </w:rPr>
        <w:t>”).</w:t>
      </w:r>
    </w:p>
    <w:p w14:paraId="1802D8B2" w14:textId="77777777" w:rsidR="004F518A" w:rsidRPr="001841E2" w:rsidRDefault="004F518A" w:rsidP="00D47BC2">
      <w:pPr>
        <w:pStyle w:val="FootnoteText"/>
        <w:ind w:firstLine="288"/>
        <w:rPr>
          <w:rFonts w:asciiTheme="majorBidi" w:hAnsiTheme="majorBidi" w:cstheme="majorBidi"/>
        </w:rPr>
      </w:pPr>
    </w:p>
  </w:footnote>
  <w:footnote w:id="17">
    <w:p w14:paraId="53960E67" w14:textId="458E8CDF" w:rsidR="004F518A" w:rsidRPr="001841E2" w:rsidRDefault="004F518A"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00F74B70" w:rsidRPr="001841E2">
        <w:rPr>
          <w:rFonts w:asciiTheme="majorBidi" w:hAnsiTheme="majorBidi" w:cstheme="majorBidi"/>
        </w:rPr>
        <w:t>In the poet’s print, not “bei” (here, “in”) but “in” (</w:t>
      </w:r>
      <w:r w:rsidR="0027257A" w:rsidRPr="001841E2">
        <w:rPr>
          <w:rFonts w:asciiTheme="majorBidi" w:hAnsiTheme="majorBidi" w:cstheme="majorBidi"/>
        </w:rPr>
        <w:t xml:space="preserve">also, </w:t>
      </w:r>
      <w:r w:rsidR="00F74B70" w:rsidRPr="001841E2">
        <w:rPr>
          <w:rFonts w:asciiTheme="majorBidi" w:hAnsiTheme="majorBidi" w:cstheme="majorBidi"/>
        </w:rPr>
        <w:t>“in”).</w:t>
      </w:r>
    </w:p>
    <w:p w14:paraId="600AECC4" w14:textId="77777777" w:rsidR="004F518A" w:rsidRPr="001841E2" w:rsidRDefault="004F518A" w:rsidP="00D47BC2">
      <w:pPr>
        <w:pStyle w:val="FootnoteText"/>
        <w:ind w:firstLine="288"/>
        <w:rPr>
          <w:rFonts w:asciiTheme="majorBidi" w:hAnsiTheme="majorBidi" w:cstheme="majorBidi"/>
        </w:rPr>
      </w:pPr>
    </w:p>
  </w:footnote>
  <w:footnote w:id="18">
    <w:p w14:paraId="205DA587" w14:textId="49397DD3" w:rsidR="0060012F" w:rsidRPr="001841E2" w:rsidRDefault="0060012F"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00490244" w:rsidRPr="001841E2">
        <w:rPr>
          <w:rFonts w:asciiTheme="majorBidi" w:hAnsiTheme="majorBidi" w:cstheme="majorBidi"/>
        </w:rPr>
        <w:t>“Steueren” ha</w:t>
      </w:r>
      <w:r w:rsidR="00611039" w:rsidRPr="001841E2">
        <w:rPr>
          <w:rFonts w:asciiTheme="majorBidi" w:hAnsiTheme="majorBidi" w:cstheme="majorBidi"/>
        </w:rPr>
        <w:t>d</w:t>
      </w:r>
      <w:r w:rsidR="00490244" w:rsidRPr="001841E2">
        <w:rPr>
          <w:rFonts w:asciiTheme="majorBidi" w:hAnsiTheme="majorBidi" w:cstheme="majorBidi"/>
        </w:rPr>
        <w:t xml:space="preserve"> a wide variety of meanings</w:t>
      </w:r>
      <w:r w:rsidR="00611039" w:rsidRPr="001841E2">
        <w:rPr>
          <w:rFonts w:asciiTheme="majorBidi" w:hAnsiTheme="majorBidi" w:cstheme="majorBidi"/>
        </w:rPr>
        <w:t xml:space="preserve"> in Bach’s day</w:t>
      </w:r>
      <w:r w:rsidR="00490244" w:rsidRPr="001841E2">
        <w:rPr>
          <w:rFonts w:asciiTheme="majorBidi" w:hAnsiTheme="majorBidi" w:cstheme="majorBidi"/>
        </w:rPr>
        <w:t xml:space="preserve">; here it </w:t>
      </w:r>
      <w:r w:rsidR="00611039" w:rsidRPr="001841E2">
        <w:rPr>
          <w:rFonts w:asciiTheme="majorBidi" w:hAnsiTheme="majorBidi" w:cstheme="majorBidi"/>
        </w:rPr>
        <w:t>means</w:t>
      </w:r>
      <w:r w:rsidR="00490244" w:rsidRPr="001841E2">
        <w:rPr>
          <w:rFonts w:asciiTheme="majorBidi" w:hAnsiTheme="majorBidi" w:cstheme="majorBidi"/>
        </w:rPr>
        <w:t xml:space="preserve"> </w:t>
      </w:r>
      <w:r w:rsidR="000C282F" w:rsidRPr="001841E2">
        <w:rPr>
          <w:rFonts w:asciiTheme="majorBidi" w:hAnsiTheme="majorBidi" w:cstheme="majorBidi"/>
        </w:rPr>
        <w:t xml:space="preserve">“to render” (in the sense of “to pay as a tax, rent, or tribute”). </w:t>
      </w:r>
      <w:r w:rsidRPr="001841E2">
        <w:rPr>
          <w:rFonts w:asciiTheme="majorBidi" w:hAnsiTheme="majorBidi" w:cstheme="majorBidi"/>
        </w:rPr>
        <w:t xml:space="preserve">This line is </w:t>
      </w:r>
      <w:r w:rsidR="00611039" w:rsidRPr="001841E2">
        <w:rPr>
          <w:rFonts w:asciiTheme="majorBidi" w:hAnsiTheme="majorBidi" w:cstheme="majorBidi"/>
        </w:rPr>
        <w:t>specifically a</w:t>
      </w:r>
      <w:r w:rsidRPr="001841E2">
        <w:rPr>
          <w:rFonts w:asciiTheme="majorBidi" w:hAnsiTheme="majorBidi" w:cstheme="majorBidi"/>
        </w:rPr>
        <w:t xml:space="preserve"> </w:t>
      </w:r>
      <w:r w:rsidR="00611039" w:rsidRPr="001841E2">
        <w:rPr>
          <w:rFonts w:asciiTheme="majorBidi" w:hAnsiTheme="majorBidi" w:cstheme="majorBidi"/>
        </w:rPr>
        <w:t>reflection</w:t>
      </w:r>
      <w:r w:rsidRPr="001841E2">
        <w:rPr>
          <w:rFonts w:asciiTheme="majorBidi" w:hAnsiTheme="majorBidi" w:cstheme="majorBidi"/>
        </w:rPr>
        <w:t xml:space="preserve"> of </w:t>
      </w:r>
      <w:r w:rsidR="00490244" w:rsidRPr="001841E2">
        <w:rPr>
          <w:rFonts w:asciiTheme="majorBidi" w:hAnsiTheme="majorBidi" w:cstheme="majorBidi"/>
        </w:rPr>
        <w:t xml:space="preserve">the command to </w:t>
      </w:r>
      <w:r w:rsidRPr="001841E2">
        <w:rPr>
          <w:rFonts w:asciiTheme="majorBidi" w:hAnsiTheme="majorBidi" w:cstheme="majorBidi"/>
        </w:rPr>
        <w:t>“render unto God what is God’s” (see the citation of Matthew 22:19-21 in fn. 10, above).</w:t>
      </w:r>
    </w:p>
    <w:p w14:paraId="5155AE0E" w14:textId="77777777" w:rsidR="0060012F" w:rsidRPr="001841E2" w:rsidRDefault="0060012F" w:rsidP="00D47BC2">
      <w:pPr>
        <w:pStyle w:val="FootnoteText"/>
        <w:ind w:firstLine="288"/>
        <w:rPr>
          <w:rFonts w:asciiTheme="majorBidi" w:hAnsiTheme="majorBidi" w:cstheme="majorBidi"/>
        </w:rPr>
      </w:pPr>
    </w:p>
  </w:footnote>
  <w:footnote w:id="19">
    <w:p w14:paraId="1174F6C4" w14:textId="7FC2A626" w:rsidR="00F74B70" w:rsidRPr="001841E2" w:rsidRDefault="00F74B70"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See fn. 1</w:t>
      </w:r>
      <w:r w:rsidR="00C651E5" w:rsidRPr="001841E2">
        <w:rPr>
          <w:rFonts w:asciiTheme="majorBidi" w:hAnsiTheme="majorBidi" w:cstheme="majorBidi"/>
        </w:rPr>
        <w:t>5</w:t>
      </w:r>
      <w:r w:rsidRPr="001841E2">
        <w:rPr>
          <w:rFonts w:asciiTheme="majorBidi" w:hAnsiTheme="majorBidi" w:cstheme="majorBidi"/>
        </w:rPr>
        <w:t>, above.</w:t>
      </w:r>
    </w:p>
    <w:p w14:paraId="172F8771" w14:textId="77777777" w:rsidR="00F74B70" w:rsidRPr="001841E2" w:rsidRDefault="00F74B70" w:rsidP="00D47BC2">
      <w:pPr>
        <w:pStyle w:val="FootnoteText"/>
        <w:ind w:firstLine="288"/>
        <w:rPr>
          <w:rFonts w:asciiTheme="majorBidi" w:hAnsiTheme="majorBidi" w:cstheme="majorBidi"/>
        </w:rPr>
      </w:pPr>
    </w:p>
  </w:footnote>
  <w:footnote w:id="20">
    <w:p w14:paraId="151A765C" w14:textId="36FDB35D" w:rsidR="0031798D" w:rsidRPr="001841E2" w:rsidRDefault="0031798D" w:rsidP="00D47BC2">
      <w:pPr>
        <w:pStyle w:val="FootnoteText"/>
        <w:ind w:firstLine="288"/>
        <w:rPr>
          <w:rFonts w:asciiTheme="majorBidi" w:hAnsiTheme="majorBidi" w:cstheme="majorBidi"/>
          <w:color w:val="000000" w:themeColor="text1"/>
        </w:rPr>
      </w:pPr>
      <w:r w:rsidRPr="001841E2">
        <w:rPr>
          <w:rStyle w:val="FootnoteReference"/>
          <w:rFonts w:asciiTheme="majorBidi" w:hAnsiTheme="majorBidi" w:cstheme="majorBidi"/>
        </w:rPr>
        <w:footnoteRef/>
      </w:r>
      <w:r w:rsidR="00EE7F15" w:rsidRPr="001841E2">
        <w:rPr>
          <w:rFonts w:asciiTheme="majorBidi" w:hAnsiTheme="majorBidi" w:cstheme="majorBidi"/>
          <w:color w:val="000000" w:themeColor="text1"/>
        </w:rPr>
        <w:t xml:space="preserve">This line speaks of a renewed person, not of God’s image being made new. </w:t>
      </w:r>
      <w:r w:rsidRPr="001841E2">
        <w:rPr>
          <w:rFonts w:asciiTheme="majorBidi" w:hAnsiTheme="majorBidi" w:cstheme="majorBidi"/>
        </w:rPr>
        <w:t xml:space="preserve">The wording reflects </w:t>
      </w:r>
      <w:r w:rsidRPr="001841E2">
        <w:rPr>
          <w:rFonts w:asciiTheme="majorBidi" w:hAnsiTheme="majorBidi" w:cstheme="majorBidi"/>
          <w:color w:val="000000" w:themeColor="text1"/>
        </w:rPr>
        <w:t xml:space="preserve">Luther’s subtle but theologically significant understanding of Colossians 3:9-11, which he rendered as “ziehet den alten Menschen mit seinen Werken aus und ziehet den neuen an, der da erneuert wird zu der Erkenntnis, nach dem Ebenbilde des, der ihn geschaffen hat” (“put off the old man [i.e., the fallen Adam] and his works and put on the new [i.e., the sinless Christ, who is the ‘new man’], which is being renewed in knowledge according to the </w:t>
      </w:r>
      <w:r w:rsidR="00BB38B7" w:rsidRPr="001841E2">
        <w:rPr>
          <w:rFonts w:asciiTheme="majorBidi" w:hAnsiTheme="majorBidi" w:cstheme="majorBidi"/>
          <w:color w:val="000000" w:themeColor="text1"/>
        </w:rPr>
        <w:t xml:space="preserve">very </w:t>
      </w:r>
      <w:r w:rsidRPr="001841E2">
        <w:rPr>
          <w:rFonts w:asciiTheme="majorBidi" w:hAnsiTheme="majorBidi" w:cstheme="majorBidi"/>
          <w:color w:val="000000" w:themeColor="text1"/>
        </w:rPr>
        <w:t>image of him who has created him”). In Luther’s reading of Paul, a person who has “put on</w:t>
      </w:r>
      <w:r w:rsidR="003375E7" w:rsidRPr="001841E2">
        <w:rPr>
          <w:rFonts w:asciiTheme="majorBidi" w:hAnsiTheme="majorBidi" w:cstheme="majorBidi"/>
          <w:color w:val="000000" w:themeColor="text1"/>
        </w:rPr>
        <w:t xml:space="preserve"> [like clothing]</w:t>
      </w:r>
      <w:r w:rsidRPr="001841E2">
        <w:rPr>
          <w:rFonts w:asciiTheme="majorBidi" w:hAnsiTheme="majorBidi" w:cstheme="majorBidi"/>
          <w:color w:val="000000" w:themeColor="text1"/>
        </w:rPr>
        <w:t xml:space="preserve">” the “new man” (Christ, the “new Adam”) is renewed according to the image of God. A person’s whole being as the “image of God” is restored by union with Christ, and Christ is the </w:t>
      </w:r>
      <w:r w:rsidR="00BB38B7" w:rsidRPr="001841E2">
        <w:rPr>
          <w:rFonts w:asciiTheme="majorBidi" w:hAnsiTheme="majorBidi" w:cstheme="majorBidi"/>
          <w:color w:val="000000" w:themeColor="text1"/>
        </w:rPr>
        <w:t>“</w:t>
      </w:r>
      <w:r w:rsidRPr="001841E2">
        <w:rPr>
          <w:rFonts w:asciiTheme="majorBidi" w:hAnsiTheme="majorBidi" w:cstheme="majorBidi"/>
          <w:color w:val="000000" w:themeColor="text1"/>
        </w:rPr>
        <w:t xml:space="preserve">very image of the invisible God” </w:t>
      </w:r>
      <w:r w:rsidR="009815DC" w:rsidRPr="001841E2">
        <w:rPr>
          <w:rFonts w:asciiTheme="majorBidi" w:hAnsiTheme="majorBidi" w:cstheme="majorBidi"/>
          <w:color w:val="000000" w:themeColor="text1"/>
        </w:rPr>
        <w:t>(</w:t>
      </w:r>
      <w:r w:rsidRPr="001841E2">
        <w:rPr>
          <w:rFonts w:asciiTheme="majorBidi" w:hAnsiTheme="majorBidi" w:cstheme="majorBidi"/>
          <w:color w:val="000000" w:themeColor="text1"/>
        </w:rPr>
        <w:t>according to Colossians 1:15</w:t>
      </w:r>
      <w:r w:rsidR="009815DC" w:rsidRPr="001841E2">
        <w:rPr>
          <w:rFonts w:asciiTheme="majorBidi" w:hAnsiTheme="majorBidi" w:cstheme="majorBidi"/>
          <w:color w:val="000000" w:themeColor="text1"/>
        </w:rPr>
        <w:t>)</w:t>
      </w:r>
      <w:r w:rsidRPr="001841E2">
        <w:rPr>
          <w:rFonts w:asciiTheme="majorBidi" w:hAnsiTheme="majorBidi" w:cstheme="majorBidi"/>
          <w:color w:val="000000" w:themeColor="text1"/>
        </w:rPr>
        <w:t>. So</w:t>
      </w:r>
      <w:r w:rsidR="00D330B2" w:rsidRPr="001841E2">
        <w:rPr>
          <w:rFonts w:asciiTheme="majorBidi" w:hAnsiTheme="majorBidi" w:cstheme="majorBidi"/>
          <w:color w:val="000000" w:themeColor="text1"/>
        </w:rPr>
        <w:t xml:space="preserve"> </w:t>
      </w:r>
      <w:r w:rsidRPr="001841E2">
        <w:rPr>
          <w:rFonts w:asciiTheme="majorBidi" w:hAnsiTheme="majorBidi" w:cstheme="majorBidi"/>
          <w:color w:val="000000" w:themeColor="text1"/>
        </w:rPr>
        <w:t>it is not God’s image itself that is renovated; more exactly, fallen human beings are made new into God’s image.</w:t>
      </w:r>
    </w:p>
    <w:p w14:paraId="0926AB5C" w14:textId="77777777" w:rsidR="009F1EEC" w:rsidRPr="001841E2" w:rsidRDefault="009F1EEC" w:rsidP="00D47BC2">
      <w:pPr>
        <w:pStyle w:val="FootnoteText"/>
        <w:ind w:firstLine="288"/>
        <w:rPr>
          <w:rFonts w:asciiTheme="majorBidi" w:hAnsiTheme="majorBidi" w:cstheme="majorBidi"/>
        </w:rPr>
      </w:pPr>
    </w:p>
  </w:footnote>
  <w:footnote w:id="21">
    <w:p w14:paraId="1496EA4C" w14:textId="5F95F416" w:rsidR="000D6F0C" w:rsidRPr="001841E2" w:rsidRDefault="000D6F0C"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 xml:space="preserve">In key modern editions, the comma that is found in the poet’s print and in Bach’s own score has been unwarrantedly emended to a period, affecting the sense of lines 3–7 (see fn. </w:t>
      </w:r>
      <w:r w:rsidR="0002500D" w:rsidRPr="001841E2">
        <w:rPr>
          <w:rFonts w:asciiTheme="majorBidi" w:hAnsiTheme="majorBidi" w:cstheme="majorBidi"/>
        </w:rPr>
        <w:t>2</w:t>
      </w:r>
      <w:r w:rsidR="0026092E" w:rsidRPr="001841E2">
        <w:rPr>
          <w:rFonts w:asciiTheme="majorBidi" w:hAnsiTheme="majorBidi" w:cstheme="majorBidi"/>
        </w:rPr>
        <w:t>5</w:t>
      </w:r>
      <w:r w:rsidRPr="001841E2">
        <w:rPr>
          <w:rFonts w:asciiTheme="majorBidi" w:hAnsiTheme="majorBidi" w:cstheme="majorBidi"/>
        </w:rPr>
        <w:t>, below).</w:t>
      </w:r>
    </w:p>
    <w:p w14:paraId="7CA73149" w14:textId="77777777" w:rsidR="000D6F0C" w:rsidRPr="001841E2" w:rsidRDefault="000D6F0C" w:rsidP="00D47BC2">
      <w:pPr>
        <w:pStyle w:val="FootnoteText"/>
        <w:ind w:firstLine="288"/>
        <w:rPr>
          <w:rFonts w:asciiTheme="majorBidi" w:hAnsiTheme="majorBidi" w:cstheme="majorBidi"/>
        </w:rPr>
      </w:pPr>
    </w:p>
  </w:footnote>
  <w:footnote w:id="22">
    <w:p w14:paraId="10BD4C49" w14:textId="51C5F940" w:rsidR="000D6F0C" w:rsidRPr="001841E2" w:rsidRDefault="000D6F0C"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 xml:space="preserve">In key modern editions, the semicolon that is found in the poet’s print and in Bach’s own score has been unwarrantedly emended to a comma, affecting the sense of lines 3–7 (see fn. </w:t>
      </w:r>
      <w:r w:rsidR="0002500D" w:rsidRPr="001841E2">
        <w:rPr>
          <w:rFonts w:asciiTheme="majorBidi" w:hAnsiTheme="majorBidi" w:cstheme="majorBidi"/>
        </w:rPr>
        <w:t>2</w:t>
      </w:r>
      <w:r w:rsidR="0026092E" w:rsidRPr="001841E2">
        <w:rPr>
          <w:rFonts w:asciiTheme="majorBidi" w:hAnsiTheme="majorBidi" w:cstheme="majorBidi"/>
        </w:rPr>
        <w:t>5</w:t>
      </w:r>
      <w:r w:rsidRPr="001841E2">
        <w:rPr>
          <w:rFonts w:asciiTheme="majorBidi" w:hAnsiTheme="majorBidi" w:cstheme="majorBidi"/>
        </w:rPr>
        <w:t>, below).</w:t>
      </w:r>
    </w:p>
    <w:p w14:paraId="5FF3D923" w14:textId="77777777" w:rsidR="000D6F0C" w:rsidRPr="001841E2" w:rsidRDefault="000D6F0C" w:rsidP="00D47BC2">
      <w:pPr>
        <w:pStyle w:val="FootnoteText"/>
        <w:ind w:firstLine="288"/>
        <w:rPr>
          <w:rFonts w:asciiTheme="majorBidi" w:hAnsiTheme="majorBidi" w:cstheme="majorBidi"/>
        </w:rPr>
      </w:pPr>
    </w:p>
  </w:footnote>
  <w:footnote w:id="23">
    <w:p w14:paraId="02B4E5B3" w14:textId="78EA6D1F" w:rsidR="00CB7EF8" w:rsidRPr="001841E2" w:rsidRDefault="00CB7EF8"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 xml:space="preserve">“The “wollte” here is apparently </w:t>
      </w:r>
      <w:r w:rsidR="002E1313" w:rsidRPr="001841E2">
        <w:rPr>
          <w:rFonts w:asciiTheme="majorBidi" w:hAnsiTheme="majorBidi" w:cstheme="majorBidi"/>
        </w:rPr>
        <w:t xml:space="preserve">imperfect </w:t>
      </w:r>
      <w:r w:rsidRPr="001841E2">
        <w:rPr>
          <w:rFonts w:asciiTheme="majorBidi" w:hAnsiTheme="majorBidi" w:cstheme="majorBidi"/>
        </w:rPr>
        <w:t>subjunctive.</w:t>
      </w:r>
    </w:p>
    <w:p w14:paraId="24EDED00" w14:textId="77777777" w:rsidR="0097074E" w:rsidRPr="001841E2" w:rsidRDefault="0097074E" w:rsidP="00D47BC2">
      <w:pPr>
        <w:pStyle w:val="FootnoteText"/>
        <w:ind w:firstLine="288"/>
        <w:rPr>
          <w:rFonts w:asciiTheme="majorBidi" w:hAnsiTheme="majorBidi" w:cstheme="majorBidi"/>
        </w:rPr>
      </w:pPr>
    </w:p>
  </w:footnote>
  <w:footnote w:id="24">
    <w:p w14:paraId="0DB498C2" w14:textId="7F20BAF6" w:rsidR="00D90FD5" w:rsidRPr="001841E2" w:rsidRDefault="00D90FD5"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The expression “flesh and blood” is a quasi-technical term for (fallen, intrinsically sinful) human nature. The classic use of the expression is found in 1 Corinthians 15:50, which in the Luther Bibles of Bach’s day reads “Davon sage ich aber, lieben Brüder, dass Fleisch und Blut nicht können das Reich Gottes ererben” (“Hence I [the apostle Paul] say, however, to you dear brothers [in Christ], that [one’s essentially corrupted] flesh and blood cannot inherit the kingdom of God”). It is the “spirit” that inherits the kingdom of God.</w:t>
      </w:r>
    </w:p>
    <w:p w14:paraId="17DCB1D8" w14:textId="77777777" w:rsidR="00D90FD5" w:rsidRPr="001841E2" w:rsidRDefault="00D90FD5" w:rsidP="00D47BC2">
      <w:pPr>
        <w:pStyle w:val="FootnoteText"/>
        <w:ind w:firstLine="288"/>
        <w:rPr>
          <w:rFonts w:asciiTheme="majorBidi" w:hAnsiTheme="majorBidi" w:cstheme="majorBidi"/>
        </w:rPr>
      </w:pPr>
    </w:p>
  </w:footnote>
  <w:footnote w:id="25">
    <w:p w14:paraId="2D1EFE65" w14:textId="77777777" w:rsidR="00747250" w:rsidRPr="001841E2" w:rsidRDefault="00747250"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On the law of conscience vs. the law of sin, see fn. 26, below.</w:t>
      </w:r>
    </w:p>
    <w:p w14:paraId="19124621" w14:textId="77777777" w:rsidR="00747250" w:rsidRPr="001841E2" w:rsidRDefault="00747250" w:rsidP="00D47BC2">
      <w:pPr>
        <w:pStyle w:val="FootnoteText"/>
        <w:ind w:firstLine="288"/>
        <w:rPr>
          <w:rFonts w:asciiTheme="majorBidi" w:hAnsiTheme="majorBidi" w:cstheme="majorBidi"/>
        </w:rPr>
      </w:pPr>
    </w:p>
  </w:footnote>
  <w:footnote w:id="26">
    <w:p w14:paraId="2BF91CF9" w14:textId="40175A4D" w:rsidR="0002500D" w:rsidRPr="001841E2" w:rsidRDefault="0002500D"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 xml:space="preserve">The </w:t>
      </w:r>
      <w:r w:rsidR="00AA20FA" w:rsidRPr="001841E2">
        <w:rPr>
          <w:rFonts w:asciiTheme="majorBidi" w:hAnsiTheme="majorBidi" w:cstheme="majorBidi"/>
        </w:rPr>
        <w:t xml:space="preserve">formal </w:t>
      </w:r>
      <w:r w:rsidRPr="001841E2">
        <w:rPr>
          <w:rFonts w:asciiTheme="majorBidi" w:hAnsiTheme="majorBidi" w:cstheme="majorBidi"/>
        </w:rPr>
        <w:t xml:space="preserve">sense of </w:t>
      </w:r>
      <w:r w:rsidR="008005C3" w:rsidRPr="001841E2">
        <w:rPr>
          <w:rFonts w:asciiTheme="majorBidi" w:hAnsiTheme="majorBidi" w:cstheme="majorBidi"/>
        </w:rPr>
        <w:t xml:space="preserve">the four phrases in </w:t>
      </w:r>
      <w:r w:rsidRPr="001841E2">
        <w:rPr>
          <w:rFonts w:asciiTheme="majorBidi" w:hAnsiTheme="majorBidi" w:cstheme="majorBidi"/>
        </w:rPr>
        <w:t xml:space="preserve">lines </w:t>
      </w:r>
      <w:r w:rsidR="007E1143" w:rsidRPr="001841E2">
        <w:rPr>
          <w:rFonts w:asciiTheme="majorBidi" w:hAnsiTheme="majorBidi" w:cstheme="majorBidi"/>
        </w:rPr>
        <w:t xml:space="preserve">3–7 </w:t>
      </w:r>
      <w:r w:rsidRPr="001841E2">
        <w:rPr>
          <w:rFonts w:asciiTheme="majorBidi" w:hAnsiTheme="majorBidi" w:cstheme="majorBidi"/>
        </w:rPr>
        <w:t>is often given as “</w:t>
      </w:r>
      <w:r w:rsidR="007E1143" w:rsidRPr="001841E2">
        <w:rPr>
          <w:rFonts w:asciiTheme="majorBidi" w:hAnsiTheme="majorBidi" w:cstheme="majorBidi"/>
        </w:rPr>
        <w:t xml:space="preserve">[a] </w:t>
      </w:r>
      <w:r w:rsidRPr="001841E2">
        <w:rPr>
          <w:rFonts w:asciiTheme="majorBidi" w:hAnsiTheme="majorBidi" w:cstheme="majorBidi"/>
        </w:rPr>
        <w:t xml:space="preserve">Indeed I have the will, </w:t>
      </w:r>
      <w:r w:rsidR="007E1143" w:rsidRPr="001841E2">
        <w:rPr>
          <w:rFonts w:asciiTheme="majorBidi" w:hAnsiTheme="majorBidi" w:cstheme="majorBidi"/>
        </w:rPr>
        <w:t xml:space="preserve">[b] </w:t>
      </w:r>
      <w:r w:rsidRPr="001841E2">
        <w:rPr>
          <w:rFonts w:asciiTheme="majorBidi" w:hAnsiTheme="majorBidi" w:cstheme="majorBidi"/>
        </w:rPr>
        <w:t xml:space="preserve">but flesh and blood </w:t>
      </w:r>
      <w:r w:rsidR="008005C3" w:rsidRPr="001841E2">
        <w:rPr>
          <w:rFonts w:asciiTheme="majorBidi" w:hAnsiTheme="majorBidi" w:cstheme="majorBidi"/>
        </w:rPr>
        <w:t>always</w:t>
      </w:r>
      <w:r w:rsidRPr="001841E2">
        <w:rPr>
          <w:rFonts w:asciiTheme="majorBidi" w:hAnsiTheme="majorBidi" w:cstheme="majorBidi"/>
        </w:rPr>
        <w:t xml:space="preserve"> </w:t>
      </w:r>
      <w:r w:rsidR="008005C3" w:rsidRPr="001841E2">
        <w:rPr>
          <w:rFonts w:asciiTheme="majorBidi" w:hAnsiTheme="majorBidi" w:cstheme="majorBidi"/>
        </w:rPr>
        <w:t>resist</w:t>
      </w:r>
      <w:r w:rsidRPr="001841E2">
        <w:rPr>
          <w:rFonts w:asciiTheme="majorBidi" w:hAnsiTheme="majorBidi" w:cstheme="majorBidi"/>
        </w:rPr>
        <w:t xml:space="preserve">. </w:t>
      </w:r>
      <w:r w:rsidR="007E1143" w:rsidRPr="001841E2">
        <w:rPr>
          <w:rFonts w:asciiTheme="majorBidi" w:hAnsiTheme="majorBidi" w:cstheme="majorBidi"/>
        </w:rPr>
        <w:t xml:space="preserve">[c] </w:t>
      </w:r>
      <w:r w:rsidR="0040119E" w:rsidRPr="001841E2">
        <w:rPr>
          <w:rFonts w:asciiTheme="majorBidi" w:hAnsiTheme="majorBidi" w:cstheme="majorBidi"/>
        </w:rPr>
        <w:t>W</w:t>
      </w:r>
      <w:r w:rsidRPr="001841E2">
        <w:rPr>
          <w:rFonts w:asciiTheme="majorBidi" w:hAnsiTheme="majorBidi" w:cstheme="majorBidi"/>
        </w:rPr>
        <w:t>hile</w:t>
      </w:r>
      <w:r w:rsidR="0040119E" w:rsidRPr="001841E2">
        <w:rPr>
          <w:rFonts w:asciiTheme="majorBidi" w:hAnsiTheme="majorBidi" w:cstheme="majorBidi"/>
        </w:rPr>
        <w:t xml:space="preserve"> (or, “Because”; or, “So long as”) </w:t>
      </w:r>
      <w:r w:rsidRPr="001841E2">
        <w:rPr>
          <w:rFonts w:asciiTheme="majorBidi" w:hAnsiTheme="majorBidi" w:cstheme="majorBidi"/>
        </w:rPr>
        <w:t xml:space="preserve">the world holds my heart captive, </w:t>
      </w:r>
      <w:r w:rsidR="007E1143" w:rsidRPr="001841E2">
        <w:rPr>
          <w:rFonts w:asciiTheme="majorBidi" w:hAnsiTheme="majorBidi" w:cstheme="majorBidi"/>
        </w:rPr>
        <w:t xml:space="preserve">[d] </w:t>
      </w:r>
      <w:r w:rsidRPr="001841E2">
        <w:rPr>
          <w:rFonts w:asciiTheme="majorBidi" w:hAnsiTheme="majorBidi" w:cstheme="majorBidi"/>
        </w:rPr>
        <w:t>it will not let the spoils be taken away</w:t>
      </w:r>
      <w:r w:rsidR="007E1143" w:rsidRPr="001841E2">
        <w:rPr>
          <w:rFonts w:asciiTheme="majorBidi" w:hAnsiTheme="majorBidi" w:cstheme="majorBidi"/>
        </w:rPr>
        <w:t>.</w:t>
      </w:r>
      <w:r w:rsidR="008005C3" w:rsidRPr="001841E2">
        <w:rPr>
          <w:rFonts w:asciiTheme="majorBidi" w:hAnsiTheme="majorBidi" w:cstheme="majorBidi"/>
        </w:rPr>
        <w:t>”</w:t>
      </w:r>
      <w:r w:rsidR="007E1143" w:rsidRPr="001841E2">
        <w:rPr>
          <w:rFonts w:asciiTheme="majorBidi" w:hAnsiTheme="majorBidi" w:cstheme="majorBidi"/>
        </w:rPr>
        <w:t xml:space="preserve"> With the punctuation of the original sources restored (see fn. 20 and fn. 21, above), </w:t>
      </w:r>
      <w:r w:rsidR="009A5FDF" w:rsidRPr="001841E2">
        <w:rPr>
          <w:rFonts w:asciiTheme="majorBidi" w:hAnsiTheme="majorBidi" w:cstheme="majorBidi"/>
        </w:rPr>
        <w:t xml:space="preserve">however, </w:t>
      </w:r>
      <w:r w:rsidR="008005C3" w:rsidRPr="001841E2">
        <w:rPr>
          <w:rFonts w:asciiTheme="majorBidi" w:hAnsiTheme="majorBidi" w:cstheme="majorBidi"/>
        </w:rPr>
        <w:t>the first word of phrase c,</w:t>
      </w:r>
      <w:r w:rsidR="007E1143" w:rsidRPr="001841E2">
        <w:rPr>
          <w:rFonts w:asciiTheme="majorBidi" w:hAnsiTheme="majorBidi" w:cstheme="majorBidi"/>
        </w:rPr>
        <w:t xml:space="preserve"> “dieweil</w:t>
      </w:r>
      <w:r w:rsidR="008005C3" w:rsidRPr="001841E2">
        <w:rPr>
          <w:rFonts w:asciiTheme="majorBidi" w:hAnsiTheme="majorBidi" w:cstheme="majorBidi"/>
        </w:rPr>
        <w:t>,</w:t>
      </w:r>
      <w:r w:rsidR="007E1143" w:rsidRPr="001841E2">
        <w:rPr>
          <w:rFonts w:asciiTheme="majorBidi" w:hAnsiTheme="majorBidi" w:cstheme="majorBidi"/>
        </w:rPr>
        <w:t xml:space="preserve">” is </w:t>
      </w:r>
      <w:r w:rsidR="008005C3" w:rsidRPr="001841E2">
        <w:rPr>
          <w:rFonts w:asciiTheme="majorBidi" w:hAnsiTheme="majorBidi" w:cstheme="majorBidi"/>
        </w:rPr>
        <w:t xml:space="preserve">more likely </w:t>
      </w:r>
      <w:r w:rsidR="009A5FDF" w:rsidRPr="001841E2">
        <w:rPr>
          <w:rFonts w:asciiTheme="majorBidi" w:hAnsiTheme="majorBidi" w:cstheme="majorBidi"/>
        </w:rPr>
        <w:t xml:space="preserve">to be understood as </w:t>
      </w:r>
      <w:r w:rsidR="008005C3" w:rsidRPr="001841E2">
        <w:rPr>
          <w:rFonts w:asciiTheme="majorBidi" w:hAnsiTheme="majorBidi" w:cstheme="majorBidi"/>
        </w:rPr>
        <w:t xml:space="preserve">“because” than “while,” and it </w:t>
      </w:r>
      <w:r w:rsidR="009A5FDF" w:rsidRPr="001841E2">
        <w:rPr>
          <w:rFonts w:asciiTheme="majorBidi" w:hAnsiTheme="majorBidi" w:cstheme="majorBidi"/>
        </w:rPr>
        <w:t xml:space="preserve">apparently </w:t>
      </w:r>
      <w:r w:rsidR="00D01F1A" w:rsidRPr="001841E2">
        <w:rPr>
          <w:rFonts w:asciiTheme="majorBidi" w:hAnsiTheme="majorBidi" w:cstheme="majorBidi"/>
        </w:rPr>
        <w:t>links not</w:t>
      </w:r>
      <w:r w:rsidR="008005C3" w:rsidRPr="001841E2">
        <w:rPr>
          <w:rFonts w:asciiTheme="majorBidi" w:hAnsiTheme="majorBidi" w:cstheme="majorBidi"/>
        </w:rPr>
        <w:t xml:space="preserve"> phrases c and d but c and</w:t>
      </w:r>
      <w:r w:rsidR="00EB7AAE" w:rsidRPr="001841E2">
        <w:rPr>
          <w:rFonts w:asciiTheme="majorBidi" w:hAnsiTheme="majorBidi" w:cstheme="majorBidi"/>
        </w:rPr>
        <w:t> </w:t>
      </w:r>
      <w:r w:rsidR="008005C3" w:rsidRPr="001841E2">
        <w:rPr>
          <w:rFonts w:asciiTheme="majorBidi" w:hAnsiTheme="majorBidi" w:cstheme="majorBidi"/>
        </w:rPr>
        <w:t>b.</w:t>
      </w:r>
    </w:p>
    <w:p w14:paraId="207CD3B5" w14:textId="77777777" w:rsidR="0002500D" w:rsidRPr="001841E2" w:rsidRDefault="0002500D" w:rsidP="00D47BC2">
      <w:pPr>
        <w:pStyle w:val="FootnoteText"/>
        <w:ind w:firstLine="288"/>
        <w:rPr>
          <w:rFonts w:asciiTheme="majorBidi" w:hAnsiTheme="majorBidi" w:cstheme="majorBidi"/>
        </w:rPr>
      </w:pPr>
    </w:p>
  </w:footnote>
  <w:footnote w:id="27">
    <w:p w14:paraId="07084455" w14:textId="284CB99B" w:rsidR="00D90FD5" w:rsidRPr="001841E2" w:rsidRDefault="00D90FD5"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00191F50" w:rsidRPr="001841E2">
        <w:rPr>
          <w:rFonts w:asciiTheme="majorBidi" w:hAnsiTheme="majorBidi" w:cstheme="majorBidi"/>
        </w:rPr>
        <w:t xml:space="preserve">For their sense, lines 4–6 assume familiarity with </w:t>
      </w:r>
      <w:r w:rsidRPr="001841E2">
        <w:rPr>
          <w:rFonts w:asciiTheme="majorBidi" w:hAnsiTheme="majorBidi" w:cstheme="majorBidi"/>
        </w:rPr>
        <w:t>Romans 7:23, which in the Luther Bibles of Bach’s day reads “Ich sehe aber ein ander Gesetz in meinen Gliedern, das da widerstre</w:t>
      </w:r>
      <w:r w:rsidR="006B420E" w:rsidRPr="001841E2">
        <w:rPr>
          <w:rFonts w:asciiTheme="majorBidi" w:hAnsiTheme="majorBidi" w:cstheme="majorBidi"/>
        </w:rPr>
        <w:t>bet</w:t>
      </w:r>
      <w:r w:rsidRPr="001841E2">
        <w:rPr>
          <w:rFonts w:asciiTheme="majorBidi" w:hAnsiTheme="majorBidi" w:cstheme="majorBidi"/>
        </w:rPr>
        <w:t xml:space="preserve"> dem Gesetz in meinem Gemüte und nimmt mich gefangen in der Sünde Gesetz, welches ist in meinen Gliedern” (“</w:t>
      </w:r>
      <w:r w:rsidR="000D1DDD" w:rsidRPr="001841E2">
        <w:rPr>
          <w:rFonts w:asciiTheme="majorBidi" w:hAnsiTheme="majorBidi" w:cstheme="majorBidi"/>
        </w:rPr>
        <w:t>But I see another law in my bodily parts</w:t>
      </w:r>
      <w:r w:rsidR="00191F50" w:rsidRPr="001841E2">
        <w:rPr>
          <w:rFonts w:asciiTheme="majorBidi" w:hAnsiTheme="majorBidi" w:cstheme="majorBidi"/>
        </w:rPr>
        <w:t xml:space="preserve"> [i.e., in the “flesh</w:t>
      </w:r>
      <w:r w:rsidR="009C188D" w:rsidRPr="001841E2">
        <w:rPr>
          <w:rFonts w:asciiTheme="majorBidi" w:hAnsiTheme="majorBidi" w:cstheme="majorBidi"/>
        </w:rPr>
        <w:t>-</w:t>
      </w:r>
      <w:r w:rsidR="00191F50" w:rsidRPr="001841E2">
        <w:rPr>
          <w:rFonts w:asciiTheme="majorBidi" w:hAnsiTheme="majorBidi" w:cstheme="majorBidi"/>
        </w:rPr>
        <w:t>and</w:t>
      </w:r>
      <w:r w:rsidR="009C188D" w:rsidRPr="001841E2">
        <w:rPr>
          <w:rFonts w:asciiTheme="majorBidi" w:hAnsiTheme="majorBidi" w:cstheme="majorBidi"/>
        </w:rPr>
        <w:t>-</w:t>
      </w:r>
      <w:r w:rsidR="00191F50" w:rsidRPr="001841E2">
        <w:rPr>
          <w:rFonts w:asciiTheme="majorBidi" w:hAnsiTheme="majorBidi" w:cstheme="majorBidi"/>
        </w:rPr>
        <w:t xml:space="preserve">blood” </w:t>
      </w:r>
      <w:r w:rsidR="006B3D65" w:rsidRPr="001841E2">
        <w:rPr>
          <w:rFonts w:asciiTheme="majorBidi" w:hAnsiTheme="majorBidi" w:cstheme="majorBidi"/>
        </w:rPr>
        <w:t>of</w:t>
      </w:r>
      <w:r w:rsidR="00191F50" w:rsidRPr="001841E2">
        <w:rPr>
          <w:rFonts w:asciiTheme="majorBidi" w:hAnsiTheme="majorBidi" w:cstheme="majorBidi"/>
        </w:rPr>
        <w:t xml:space="preserve"> </w:t>
      </w:r>
      <w:r w:rsidR="006B3D65" w:rsidRPr="001841E2">
        <w:rPr>
          <w:rFonts w:asciiTheme="majorBidi" w:hAnsiTheme="majorBidi" w:cstheme="majorBidi"/>
        </w:rPr>
        <w:t>intrinsically</w:t>
      </w:r>
      <w:r w:rsidR="001C756E" w:rsidRPr="001841E2">
        <w:rPr>
          <w:rFonts w:asciiTheme="majorBidi" w:hAnsiTheme="majorBidi" w:cstheme="majorBidi"/>
        </w:rPr>
        <w:t>-</w:t>
      </w:r>
      <w:r w:rsidR="006B3D65" w:rsidRPr="001841E2">
        <w:rPr>
          <w:rFonts w:asciiTheme="majorBidi" w:hAnsiTheme="majorBidi" w:cstheme="majorBidi"/>
        </w:rPr>
        <w:t xml:space="preserve">sinful </w:t>
      </w:r>
      <w:r w:rsidR="00191F50" w:rsidRPr="001841E2">
        <w:rPr>
          <w:rFonts w:asciiTheme="majorBidi" w:hAnsiTheme="majorBidi" w:cstheme="majorBidi"/>
        </w:rPr>
        <w:t>me—see fn. 2</w:t>
      </w:r>
      <w:r w:rsidR="001C756E" w:rsidRPr="001841E2">
        <w:rPr>
          <w:rFonts w:asciiTheme="majorBidi" w:hAnsiTheme="majorBidi" w:cstheme="majorBidi"/>
        </w:rPr>
        <w:t>3</w:t>
      </w:r>
      <w:r w:rsidR="00191F50" w:rsidRPr="001841E2">
        <w:rPr>
          <w:rFonts w:asciiTheme="majorBidi" w:hAnsiTheme="majorBidi" w:cstheme="majorBidi"/>
        </w:rPr>
        <w:t>, above]</w:t>
      </w:r>
      <w:r w:rsidR="000D1DDD" w:rsidRPr="001841E2">
        <w:rPr>
          <w:rFonts w:asciiTheme="majorBidi" w:hAnsiTheme="majorBidi" w:cstheme="majorBidi"/>
        </w:rPr>
        <w:t xml:space="preserve">, which </w:t>
      </w:r>
      <w:r w:rsidR="001E1112" w:rsidRPr="001841E2">
        <w:rPr>
          <w:rFonts w:asciiTheme="majorBidi" w:hAnsiTheme="majorBidi" w:cstheme="majorBidi"/>
        </w:rPr>
        <w:t xml:space="preserve">strives </w:t>
      </w:r>
      <w:r w:rsidR="00191F50" w:rsidRPr="001841E2">
        <w:rPr>
          <w:rFonts w:asciiTheme="majorBidi" w:hAnsiTheme="majorBidi" w:cstheme="majorBidi"/>
        </w:rPr>
        <w:t xml:space="preserve">there </w:t>
      </w:r>
      <w:r w:rsidR="009C188D" w:rsidRPr="001841E2">
        <w:rPr>
          <w:rFonts w:asciiTheme="majorBidi" w:hAnsiTheme="majorBidi" w:cstheme="majorBidi"/>
        </w:rPr>
        <w:t xml:space="preserve">[carnally] </w:t>
      </w:r>
      <w:r w:rsidR="001E1112" w:rsidRPr="001841E2">
        <w:rPr>
          <w:rFonts w:asciiTheme="majorBidi" w:hAnsiTheme="majorBidi" w:cstheme="majorBidi"/>
        </w:rPr>
        <w:t>against</w:t>
      </w:r>
      <w:r w:rsidR="000D1DDD" w:rsidRPr="001841E2">
        <w:rPr>
          <w:rFonts w:asciiTheme="majorBidi" w:hAnsiTheme="majorBidi" w:cstheme="majorBidi"/>
        </w:rPr>
        <w:t xml:space="preserve"> the law in my mind [i.e., </w:t>
      </w:r>
      <w:r w:rsidR="001E1112" w:rsidRPr="001841E2">
        <w:rPr>
          <w:rFonts w:asciiTheme="majorBidi" w:hAnsiTheme="majorBidi" w:cstheme="majorBidi"/>
        </w:rPr>
        <w:t xml:space="preserve">against my </w:t>
      </w:r>
      <w:r w:rsidR="000D1DDD" w:rsidRPr="001841E2">
        <w:rPr>
          <w:rFonts w:asciiTheme="majorBidi" w:hAnsiTheme="majorBidi" w:cstheme="majorBidi"/>
        </w:rPr>
        <w:t xml:space="preserve">conscience] and takes me captive in the law of sin, which </w:t>
      </w:r>
      <w:r w:rsidR="001E1112" w:rsidRPr="001841E2">
        <w:rPr>
          <w:rFonts w:asciiTheme="majorBidi" w:hAnsiTheme="majorBidi" w:cstheme="majorBidi"/>
        </w:rPr>
        <w:t xml:space="preserve">[law] </w:t>
      </w:r>
      <w:r w:rsidR="000D1DDD" w:rsidRPr="001841E2">
        <w:rPr>
          <w:rFonts w:asciiTheme="majorBidi" w:hAnsiTheme="majorBidi" w:cstheme="majorBidi"/>
        </w:rPr>
        <w:t xml:space="preserve">is </w:t>
      </w:r>
      <w:r w:rsidR="00C1137C" w:rsidRPr="001841E2">
        <w:rPr>
          <w:rFonts w:asciiTheme="majorBidi" w:hAnsiTheme="majorBidi" w:cstheme="majorBidi"/>
        </w:rPr>
        <w:t xml:space="preserve">[innate] </w:t>
      </w:r>
      <w:r w:rsidR="000D1DDD" w:rsidRPr="001841E2">
        <w:rPr>
          <w:rFonts w:asciiTheme="majorBidi" w:hAnsiTheme="majorBidi" w:cstheme="majorBidi"/>
        </w:rPr>
        <w:t xml:space="preserve">in my </w:t>
      </w:r>
      <w:r w:rsidR="001E1112" w:rsidRPr="001841E2">
        <w:rPr>
          <w:rFonts w:asciiTheme="majorBidi" w:hAnsiTheme="majorBidi" w:cstheme="majorBidi"/>
        </w:rPr>
        <w:t>bodily parts</w:t>
      </w:r>
      <w:r w:rsidR="006B420E" w:rsidRPr="001841E2">
        <w:rPr>
          <w:rFonts w:asciiTheme="majorBidi" w:hAnsiTheme="majorBidi" w:cstheme="majorBidi"/>
        </w:rPr>
        <w:t>”). Some Luther Bibles of Bach’s day read “widerstreitet” (“</w:t>
      </w:r>
      <w:r w:rsidR="00676272" w:rsidRPr="001841E2">
        <w:rPr>
          <w:rFonts w:asciiTheme="majorBidi" w:hAnsiTheme="majorBidi" w:cstheme="majorBidi"/>
        </w:rPr>
        <w:t>battles</w:t>
      </w:r>
      <w:r w:rsidR="001E1112" w:rsidRPr="001841E2">
        <w:rPr>
          <w:rFonts w:asciiTheme="majorBidi" w:hAnsiTheme="majorBidi" w:cstheme="majorBidi"/>
        </w:rPr>
        <w:t xml:space="preserve"> against</w:t>
      </w:r>
      <w:r w:rsidR="006B420E" w:rsidRPr="001841E2">
        <w:rPr>
          <w:rFonts w:asciiTheme="majorBidi" w:hAnsiTheme="majorBidi" w:cstheme="majorBidi"/>
        </w:rPr>
        <w:t>”) in place of “widerstrebet”</w:t>
      </w:r>
      <w:r w:rsidR="00676272" w:rsidRPr="001841E2">
        <w:rPr>
          <w:rFonts w:asciiTheme="majorBidi" w:hAnsiTheme="majorBidi" w:cstheme="majorBidi"/>
        </w:rPr>
        <w:t xml:space="preserve"> (“strives against”).</w:t>
      </w:r>
    </w:p>
    <w:p w14:paraId="09DBE70A" w14:textId="77777777" w:rsidR="00D90FD5" w:rsidRPr="001841E2" w:rsidRDefault="00D90FD5" w:rsidP="00D47BC2">
      <w:pPr>
        <w:pStyle w:val="FootnoteText"/>
        <w:ind w:firstLine="288"/>
        <w:rPr>
          <w:rFonts w:asciiTheme="majorBidi" w:hAnsiTheme="majorBidi" w:cstheme="majorBidi"/>
        </w:rPr>
      </w:pPr>
    </w:p>
  </w:footnote>
  <w:footnote w:id="28">
    <w:p w14:paraId="16B0F329" w14:textId="77777777" w:rsidR="000526B8" w:rsidRPr="001841E2" w:rsidRDefault="000526B8" w:rsidP="000526B8">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 xml:space="preserve">“The robbery” here refers to the way that the fall of humanity into sin (Genesis 3:1-24) is believed to be echoed specifically in Philippians 2:6-7, a passage understood as contrasting the sinful man Adam with the sinless man Jesus. In Genesis 3:5, Adam and Eve are tempted to become like God, by eating the forbidden fruit of the tree of the knowledge of good and evil; Philippians 2:6-7, in the Luther Bibles of Bach’s day, reads “ob er wohl in göttlicher Gestalt war, hielt ers nicht für einen Raub, Gott gleich sein; sondern äusserte sich selbst und nahm Knechtsgestalt an, ward gleich wie ein ander Mensch” (“[Christ Jesus], although he was in the form of God, deemed it not a robbery to be like [or, ‘equal with’] God; rather, [he] relinquished his own advantage [or, ‘he emptied himself’] and took on the form of a servant, becoming like any other human being”). This same contrast is also explored in movement 19 of Bach’s </w:t>
      </w:r>
      <w:r w:rsidRPr="001841E2">
        <w:rPr>
          <w:rFonts w:asciiTheme="majorBidi" w:hAnsiTheme="majorBidi" w:cstheme="majorBidi"/>
          <w:i/>
          <w:iCs/>
        </w:rPr>
        <w:t>St. Matthew Passion</w:t>
      </w:r>
      <w:r w:rsidRPr="001841E2">
        <w:rPr>
          <w:rFonts w:asciiTheme="majorBidi" w:hAnsiTheme="majorBidi" w:cstheme="majorBidi"/>
        </w:rPr>
        <w:t>, which reads “Er leidet alle Höllenqualen, er soll vor fremden Raub bezahlen” (“He [Jesus] suffers all the sorrows of hell; he is to pay for others’ robbery”); this poetry proclaims that Jesus is to pay for fallen humanity’s cardinal robbery; i.e., in its original sin of desiring to become like God, humanity “robbed” God’s honor.</w:t>
      </w:r>
    </w:p>
    <w:p w14:paraId="1D6D2B10" w14:textId="77777777" w:rsidR="000526B8" w:rsidRPr="001841E2" w:rsidRDefault="000526B8" w:rsidP="000526B8">
      <w:pPr>
        <w:pStyle w:val="FootnoteText"/>
        <w:ind w:firstLine="288"/>
        <w:rPr>
          <w:rFonts w:asciiTheme="majorBidi" w:hAnsiTheme="majorBidi" w:cstheme="majorBidi"/>
        </w:rPr>
      </w:pPr>
    </w:p>
  </w:footnote>
  <w:footnote w:id="29">
    <w:p w14:paraId="042A3234" w14:textId="3EC466D3" w:rsidR="009962F0" w:rsidRPr="001841E2" w:rsidRDefault="009962F0"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Alluding to Titus 2:12, “wir sollen verleugnen … die weltlichen Lüste” (“we [followers of Jesus</w:t>
      </w:r>
      <w:r w:rsidR="000C18F5" w:rsidRPr="001841E2">
        <w:rPr>
          <w:rFonts w:asciiTheme="majorBidi" w:hAnsiTheme="majorBidi" w:cstheme="majorBidi"/>
        </w:rPr>
        <w:t>]</w:t>
      </w:r>
      <w:r w:rsidRPr="001841E2">
        <w:rPr>
          <w:rFonts w:asciiTheme="majorBidi" w:hAnsiTheme="majorBidi" w:cstheme="majorBidi"/>
        </w:rPr>
        <w:t xml:space="preserve"> shall deny wor</w:t>
      </w:r>
      <w:r w:rsidR="00B66901" w:rsidRPr="001841E2">
        <w:rPr>
          <w:rFonts w:asciiTheme="majorBidi" w:hAnsiTheme="majorBidi" w:cstheme="majorBidi"/>
        </w:rPr>
        <w:t>l</w:t>
      </w:r>
      <w:r w:rsidRPr="001841E2">
        <w:rPr>
          <w:rFonts w:asciiTheme="majorBidi" w:hAnsiTheme="majorBidi" w:cstheme="majorBidi"/>
        </w:rPr>
        <w:t>dly desires”).</w:t>
      </w:r>
    </w:p>
    <w:p w14:paraId="393BEBB5" w14:textId="77777777" w:rsidR="009962F0" w:rsidRPr="001841E2" w:rsidRDefault="009962F0" w:rsidP="00D47BC2">
      <w:pPr>
        <w:pStyle w:val="FootnoteText"/>
        <w:ind w:firstLine="288"/>
        <w:rPr>
          <w:rFonts w:asciiTheme="majorBidi" w:hAnsiTheme="majorBidi" w:cstheme="majorBidi"/>
        </w:rPr>
      </w:pPr>
    </w:p>
  </w:footnote>
  <w:footnote w:id="30">
    <w:p w14:paraId="7645FD96" w14:textId="1F572A62" w:rsidR="00B10D64" w:rsidRPr="001841E2" w:rsidRDefault="00B10D64"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The poet’s printed text reads “Nimm mich mir und meinem Willen” (“</w:t>
      </w:r>
      <w:r w:rsidRPr="001841E2">
        <w:rPr>
          <w:rFonts w:asciiTheme="majorBidi" w:hAnsiTheme="majorBidi" w:cstheme="majorBidi"/>
          <w:bCs/>
        </w:rPr>
        <w:t>Take me from myself</w:t>
      </w:r>
      <w:r w:rsidR="0073309D" w:rsidRPr="001841E2">
        <w:rPr>
          <w:rFonts w:asciiTheme="majorBidi" w:hAnsiTheme="majorBidi" w:cstheme="majorBidi"/>
          <w:bCs/>
        </w:rPr>
        <w:t>,</w:t>
      </w:r>
      <w:r w:rsidRPr="001841E2">
        <w:rPr>
          <w:rFonts w:asciiTheme="majorBidi" w:hAnsiTheme="majorBidi" w:cstheme="majorBidi"/>
          <w:bCs/>
        </w:rPr>
        <w:t xml:space="preserve"> and from my will</w:t>
      </w:r>
      <w:r w:rsidRPr="001841E2">
        <w:rPr>
          <w:rFonts w:asciiTheme="majorBidi" w:hAnsiTheme="majorBidi" w:cstheme="majorBidi"/>
        </w:rPr>
        <w:t>”), but Bach score reads “Nimm mich mir und meinen Willen” (“</w:t>
      </w:r>
      <w:r w:rsidRPr="001841E2">
        <w:rPr>
          <w:rFonts w:asciiTheme="majorBidi" w:hAnsiTheme="majorBidi" w:cstheme="majorBidi"/>
          <w:bCs/>
        </w:rPr>
        <w:t>Take me from myself</w:t>
      </w:r>
      <w:r w:rsidR="0073309D" w:rsidRPr="001841E2">
        <w:rPr>
          <w:rFonts w:asciiTheme="majorBidi" w:hAnsiTheme="majorBidi" w:cstheme="majorBidi"/>
          <w:bCs/>
        </w:rPr>
        <w:t>,</w:t>
      </w:r>
      <w:r w:rsidRPr="001841E2">
        <w:rPr>
          <w:rFonts w:asciiTheme="majorBidi" w:hAnsiTheme="majorBidi" w:cstheme="majorBidi"/>
          <w:bCs/>
        </w:rPr>
        <w:t xml:space="preserve"> and take my will”).</w:t>
      </w:r>
    </w:p>
    <w:p w14:paraId="28A33259" w14:textId="77777777" w:rsidR="00B10D64" w:rsidRPr="001841E2" w:rsidRDefault="00B10D64" w:rsidP="00D47BC2">
      <w:pPr>
        <w:pStyle w:val="FootnoteText"/>
        <w:ind w:firstLine="288"/>
        <w:rPr>
          <w:rFonts w:asciiTheme="majorBidi" w:hAnsiTheme="majorBidi" w:cstheme="majorBidi"/>
        </w:rPr>
      </w:pPr>
    </w:p>
  </w:footnote>
  <w:footnote w:id="31">
    <w:p w14:paraId="52A9706D" w14:textId="79F97A9F" w:rsidR="00D37A18" w:rsidRPr="001841E2" w:rsidRDefault="00D37A18"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Th</w:t>
      </w:r>
      <w:r w:rsidR="004C77FA" w:rsidRPr="001841E2">
        <w:rPr>
          <w:rFonts w:asciiTheme="majorBidi" w:hAnsiTheme="majorBidi" w:cstheme="majorBidi"/>
        </w:rPr>
        <w:t>e</w:t>
      </w:r>
      <w:r w:rsidRPr="001841E2">
        <w:rPr>
          <w:rFonts w:asciiTheme="majorBidi" w:hAnsiTheme="majorBidi" w:cstheme="majorBidi"/>
        </w:rPr>
        <w:t xml:space="preserve"> sense </w:t>
      </w:r>
      <w:r w:rsidR="004D5A85" w:rsidRPr="001841E2">
        <w:rPr>
          <w:rFonts w:asciiTheme="majorBidi" w:hAnsiTheme="majorBidi" w:cstheme="majorBidi"/>
        </w:rPr>
        <w:t xml:space="preserve">of the </w:t>
      </w:r>
      <w:r w:rsidR="004C77FA" w:rsidRPr="001841E2">
        <w:rPr>
          <w:rFonts w:asciiTheme="majorBidi" w:hAnsiTheme="majorBidi" w:cstheme="majorBidi"/>
        </w:rPr>
        <w:t>cantata</w:t>
      </w:r>
      <w:r w:rsidR="004D5A85" w:rsidRPr="001841E2">
        <w:rPr>
          <w:rFonts w:asciiTheme="majorBidi" w:hAnsiTheme="majorBidi" w:cstheme="majorBidi"/>
        </w:rPr>
        <w:t>’s</w:t>
      </w:r>
      <w:r w:rsidR="004C77FA" w:rsidRPr="001841E2">
        <w:rPr>
          <w:rFonts w:asciiTheme="majorBidi" w:hAnsiTheme="majorBidi" w:cstheme="majorBidi"/>
        </w:rPr>
        <w:t xml:space="preserve"> </w:t>
      </w:r>
      <w:r w:rsidR="004D5A85" w:rsidRPr="001841E2">
        <w:rPr>
          <w:rFonts w:asciiTheme="majorBidi" w:hAnsiTheme="majorBidi" w:cstheme="majorBidi"/>
        </w:rPr>
        <w:t>poetr</w:t>
      </w:r>
      <w:r w:rsidR="005E6ACA" w:rsidRPr="001841E2">
        <w:rPr>
          <w:rFonts w:asciiTheme="majorBidi" w:hAnsiTheme="majorBidi" w:cstheme="majorBidi"/>
        </w:rPr>
        <w:t>y</w:t>
      </w:r>
      <w:r w:rsidR="004C77FA" w:rsidRPr="001841E2">
        <w:rPr>
          <w:rFonts w:asciiTheme="majorBidi" w:hAnsiTheme="majorBidi" w:cstheme="majorBidi"/>
        </w:rPr>
        <w:t xml:space="preserve"> is that </w:t>
      </w:r>
      <w:r w:rsidR="004D5A85" w:rsidRPr="001841E2">
        <w:rPr>
          <w:rFonts w:asciiTheme="majorBidi" w:hAnsiTheme="majorBidi" w:cstheme="majorBidi"/>
        </w:rPr>
        <w:t>its</w:t>
      </w:r>
      <w:r w:rsidR="004C77FA" w:rsidRPr="001841E2">
        <w:rPr>
          <w:rFonts w:asciiTheme="majorBidi" w:hAnsiTheme="majorBidi" w:cstheme="majorBidi"/>
        </w:rPr>
        <w:t xml:space="preserve"> “me” is the Christian sinner and </w:t>
      </w:r>
      <w:r w:rsidR="004D5A85" w:rsidRPr="001841E2">
        <w:rPr>
          <w:rFonts w:asciiTheme="majorBidi" w:hAnsiTheme="majorBidi" w:cstheme="majorBidi"/>
        </w:rPr>
        <w:t>its</w:t>
      </w:r>
      <w:r w:rsidR="004C77FA" w:rsidRPr="001841E2">
        <w:rPr>
          <w:rFonts w:asciiTheme="majorBidi" w:hAnsiTheme="majorBidi" w:cstheme="majorBidi"/>
        </w:rPr>
        <w:t xml:space="preserve"> “you” is Jesus</w:t>
      </w:r>
      <w:r w:rsidR="001B575D" w:rsidRPr="001841E2">
        <w:rPr>
          <w:rFonts w:asciiTheme="majorBidi" w:hAnsiTheme="majorBidi" w:cstheme="majorBidi"/>
        </w:rPr>
        <w:t xml:space="preserve"> (see also fn. </w:t>
      </w:r>
      <w:r w:rsidR="000C18F5" w:rsidRPr="001841E2">
        <w:rPr>
          <w:rFonts w:asciiTheme="majorBidi" w:hAnsiTheme="majorBidi" w:cstheme="majorBidi"/>
        </w:rPr>
        <w:t>3</w:t>
      </w:r>
      <w:r w:rsidR="0040119E" w:rsidRPr="001841E2">
        <w:rPr>
          <w:rFonts w:asciiTheme="majorBidi" w:hAnsiTheme="majorBidi" w:cstheme="majorBidi"/>
        </w:rPr>
        <w:t>2</w:t>
      </w:r>
      <w:r w:rsidR="001B575D" w:rsidRPr="001841E2">
        <w:rPr>
          <w:rFonts w:asciiTheme="majorBidi" w:hAnsiTheme="majorBidi" w:cstheme="majorBidi"/>
        </w:rPr>
        <w:t>, below)</w:t>
      </w:r>
      <w:r w:rsidR="004C77FA" w:rsidRPr="001841E2">
        <w:rPr>
          <w:rFonts w:asciiTheme="majorBidi" w:hAnsiTheme="majorBidi" w:cstheme="majorBidi"/>
        </w:rPr>
        <w:t xml:space="preserve">, something that </w:t>
      </w:r>
      <w:r w:rsidRPr="001841E2">
        <w:rPr>
          <w:rFonts w:asciiTheme="majorBidi" w:hAnsiTheme="majorBidi" w:cstheme="majorBidi"/>
        </w:rPr>
        <w:t xml:space="preserve">is reinforced by Bach’s </w:t>
      </w:r>
      <w:r w:rsidR="004D5A85" w:rsidRPr="001841E2">
        <w:rPr>
          <w:rFonts w:asciiTheme="majorBidi" w:hAnsiTheme="majorBidi" w:cstheme="majorBidi"/>
        </w:rPr>
        <w:t>inserting</w:t>
      </w:r>
      <w:r w:rsidRPr="001841E2">
        <w:rPr>
          <w:rFonts w:asciiTheme="majorBidi" w:hAnsiTheme="majorBidi" w:cstheme="majorBidi"/>
        </w:rPr>
        <w:t xml:space="preserve"> an intrumental </w:t>
      </w:r>
      <w:r w:rsidR="004D5A85" w:rsidRPr="001841E2">
        <w:rPr>
          <w:rFonts w:asciiTheme="majorBidi" w:hAnsiTheme="majorBidi" w:cstheme="majorBidi"/>
        </w:rPr>
        <w:t>quotation</w:t>
      </w:r>
      <w:r w:rsidRPr="001841E2">
        <w:rPr>
          <w:rFonts w:asciiTheme="majorBidi" w:hAnsiTheme="majorBidi" w:cstheme="majorBidi"/>
        </w:rPr>
        <w:t xml:space="preserve"> of the hymn tune “Meinen Jesum lass ich nicht”</w:t>
      </w:r>
      <w:r w:rsidR="00507A55" w:rsidRPr="001841E2">
        <w:rPr>
          <w:rFonts w:asciiTheme="majorBidi" w:hAnsiTheme="majorBidi" w:cstheme="majorBidi"/>
        </w:rPr>
        <w:t xml:space="preserve"> into this vocal duet’s texture</w:t>
      </w:r>
      <w:r w:rsidR="005E6ACA" w:rsidRPr="001841E2">
        <w:rPr>
          <w:rFonts w:asciiTheme="majorBidi" w:hAnsiTheme="majorBidi" w:cstheme="majorBidi"/>
        </w:rPr>
        <w:t xml:space="preserve">; </w:t>
      </w:r>
      <w:r w:rsidR="00507A55" w:rsidRPr="001841E2">
        <w:rPr>
          <w:rFonts w:asciiTheme="majorBidi" w:hAnsiTheme="majorBidi" w:cstheme="majorBidi"/>
        </w:rPr>
        <w:t>just as</w:t>
      </w:r>
      <w:r w:rsidR="005E6ACA" w:rsidRPr="001841E2">
        <w:rPr>
          <w:rFonts w:asciiTheme="majorBidi" w:hAnsiTheme="majorBidi" w:cstheme="majorBidi"/>
        </w:rPr>
        <w:t xml:space="preserve"> Jesus submits to God the father, the Christian sinner submits to Jesus.</w:t>
      </w:r>
      <w:r w:rsidR="00507A55" w:rsidRPr="001841E2">
        <w:rPr>
          <w:rFonts w:asciiTheme="majorBidi" w:hAnsiTheme="majorBidi" w:cstheme="majorBidi"/>
        </w:rPr>
        <w:t xml:space="preserve"> Jesus (as the “me”), in his speaking to God (as the “you”) in Mark 14:36, uses similar language to lines 3–4 of this cantata movement.</w:t>
      </w:r>
    </w:p>
    <w:p w14:paraId="5EF33462" w14:textId="77777777" w:rsidR="00D37A18" w:rsidRPr="001841E2" w:rsidRDefault="00D37A18" w:rsidP="00D47BC2">
      <w:pPr>
        <w:pStyle w:val="FootnoteText"/>
        <w:ind w:firstLine="288"/>
        <w:rPr>
          <w:rFonts w:asciiTheme="majorBidi" w:hAnsiTheme="majorBidi" w:cstheme="majorBidi"/>
        </w:rPr>
      </w:pPr>
    </w:p>
  </w:footnote>
  <w:footnote w:id="32">
    <w:p w14:paraId="7C7D8EC0" w14:textId="257B09D1" w:rsidR="0073309D" w:rsidRPr="001841E2" w:rsidRDefault="0073309D"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See fn. </w:t>
      </w:r>
      <w:r w:rsidR="0040119E" w:rsidRPr="001841E2">
        <w:rPr>
          <w:rFonts w:asciiTheme="majorBidi" w:hAnsiTheme="majorBidi" w:cstheme="majorBidi"/>
        </w:rPr>
        <w:t>29</w:t>
      </w:r>
      <w:r w:rsidRPr="001841E2">
        <w:rPr>
          <w:rFonts w:asciiTheme="majorBidi" w:hAnsiTheme="majorBidi" w:cstheme="majorBidi"/>
        </w:rPr>
        <w:t>, above.</w:t>
      </w:r>
    </w:p>
    <w:p w14:paraId="7BCC188D" w14:textId="77777777" w:rsidR="0073309D" w:rsidRPr="001841E2" w:rsidRDefault="0073309D" w:rsidP="00D47BC2">
      <w:pPr>
        <w:pStyle w:val="FootnoteText"/>
        <w:ind w:firstLine="288"/>
        <w:rPr>
          <w:rFonts w:asciiTheme="majorBidi" w:hAnsiTheme="majorBidi" w:cstheme="majorBidi"/>
        </w:rPr>
      </w:pPr>
    </w:p>
  </w:footnote>
  <w:footnote w:id="33">
    <w:p w14:paraId="77F5CC91" w14:textId="524017FC" w:rsidR="00D37A18" w:rsidRPr="001841E2" w:rsidRDefault="00D37A18"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The explanation of what the expression to “remain in you [i.e., in Christ]” is given in John 15:1-4, which in the Luther Bibles of Bach’s day reads “Ich bin ein rechter Weinstock … Bleibet in mir, und ich in euch; gleich wie der Rebe kann keine Frucht bringen von ihm selber, er bleibe denn am Weinstock, also auch ihr nicht, ihr bleibet denn in mir” (“I [Jesus] am a proper vine … [I say to you believers:] Remain in me, and I in you; just as the twig cannot bear fruit by itself unless it [the twig] remain on the vine, so neither can you [bear the spiritual fruit of salvation] unless you remain in me [via faith]”).</w:t>
      </w:r>
    </w:p>
    <w:p w14:paraId="4ABC1BDE" w14:textId="77777777" w:rsidR="000315ED" w:rsidRPr="001841E2" w:rsidRDefault="000315ED" w:rsidP="00D47BC2">
      <w:pPr>
        <w:pStyle w:val="FootnoteText"/>
        <w:ind w:firstLine="288"/>
        <w:rPr>
          <w:rFonts w:asciiTheme="majorBidi" w:hAnsiTheme="majorBidi" w:cstheme="majorBidi"/>
        </w:rPr>
      </w:pPr>
    </w:p>
  </w:footnote>
  <w:footnote w:id="34">
    <w:p w14:paraId="0C45B540" w14:textId="0F77219B" w:rsidR="009C4079" w:rsidRPr="001841E2" w:rsidRDefault="009C4079"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The last stanza of “Wo soll ich fliehen hin.”</w:t>
      </w:r>
      <w:r w:rsidR="00B765B7" w:rsidRPr="001841E2">
        <w:rPr>
          <w:rFonts w:asciiTheme="majorBidi" w:hAnsiTheme="majorBidi" w:cstheme="majorBidi"/>
        </w:rPr>
        <w:t xml:space="preserve"> Bach’s performing parts are now lost, and his score gives only an untexted bass line here. The poet</w:t>
      </w:r>
      <w:r w:rsidR="009F1EEC" w:rsidRPr="001841E2">
        <w:rPr>
          <w:rFonts w:asciiTheme="majorBidi" w:hAnsiTheme="majorBidi" w:cstheme="majorBidi"/>
        </w:rPr>
        <w:t>’s</w:t>
      </w:r>
      <w:r w:rsidR="00B765B7" w:rsidRPr="001841E2">
        <w:rPr>
          <w:rFonts w:asciiTheme="majorBidi" w:hAnsiTheme="majorBidi" w:cstheme="majorBidi"/>
        </w:rPr>
        <w:t xml:space="preserve"> </w:t>
      </w:r>
      <w:r w:rsidR="009F1EEC" w:rsidRPr="001841E2">
        <w:rPr>
          <w:rFonts w:asciiTheme="majorBidi" w:hAnsiTheme="majorBidi" w:cstheme="majorBidi"/>
        </w:rPr>
        <w:t>printed libretto</w:t>
      </w:r>
      <w:r w:rsidR="00B765B7" w:rsidRPr="001841E2">
        <w:rPr>
          <w:rFonts w:asciiTheme="majorBidi" w:hAnsiTheme="majorBidi" w:cstheme="majorBidi"/>
        </w:rPr>
        <w:t xml:space="preserve"> gives as the text for this movement</w:t>
      </w:r>
      <w:r w:rsidR="00F82766" w:rsidRPr="001841E2">
        <w:rPr>
          <w:rFonts w:asciiTheme="majorBidi" w:hAnsiTheme="majorBidi" w:cstheme="majorBidi"/>
        </w:rPr>
        <w:t xml:space="preserve"> only</w:t>
      </w:r>
      <w:r w:rsidR="00B765B7" w:rsidRPr="001841E2">
        <w:rPr>
          <w:rFonts w:asciiTheme="majorBidi" w:hAnsiTheme="majorBidi" w:cstheme="majorBidi"/>
        </w:rPr>
        <w:t xml:space="preserve">: “Führ auch mein Herz und Sinn / Durch deinen Geist dahin etc”; it seems rather unlikely that </w:t>
      </w:r>
      <w:r w:rsidR="000E73F9" w:rsidRPr="001841E2">
        <w:rPr>
          <w:rFonts w:asciiTheme="majorBidi" w:hAnsiTheme="majorBidi" w:cstheme="majorBidi"/>
        </w:rPr>
        <w:t xml:space="preserve">in his performances </w:t>
      </w:r>
      <w:r w:rsidR="00B765B7" w:rsidRPr="001841E2">
        <w:rPr>
          <w:rFonts w:asciiTheme="majorBidi" w:hAnsiTheme="majorBidi" w:cstheme="majorBidi"/>
        </w:rPr>
        <w:t xml:space="preserve">Bach used a different </w:t>
      </w:r>
      <w:r w:rsidR="00B07866" w:rsidRPr="001841E2">
        <w:rPr>
          <w:rFonts w:asciiTheme="majorBidi" w:hAnsiTheme="majorBidi" w:cstheme="majorBidi"/>
        </w:rPr>
        <w:t>text</w:t>
      </w:r>
      <w:r w:rsidR="00B765B7" w:rsidRPr="001841E2">
        <w:rPr>
          <w:rFonts w:asciiTheme="majorBidi" w:hAnsiTheme="majorBidi" w:cstheme="majorBidi"/>
        </w:rPr>
        <w:t xml:space="preserve"> </w:t>
      </w:r>
      <w:r w:rsidR="00F834F9" w:rsidRPr="001841E2">
        <w:rPr>
          <w:rFonts w:asciiTheme="majorBidi" w:hAnsiTheme="majorBidi" w:cstheme="majorBidi"/>
        </w:rPr>
        <w:t xml:space="preserve">from </w:t>
      </w:r>
      <w:r w:rsidR="000E73F9" w:rsidRPr="001841E2">
        <w:rPr>
          <w:rFonts w:asciiTheme="majorBidi" w:hAnsiTheme="majorBidi" w:cstheme="majorBidi"/>
        </w:rPr>
        <w:t>the one implied by the poet’s printed incipit</w:t>
      </w:r>
      <w:r w:rsidR="00B765B7" w:rsidRPr="001841E2">
        <w:rPr>
          <w:rFonts w:asciiTheme="majorBidi" w:hAnsiTheme="majorBidi" w:cstheme="majorBidi"/>
        </w:rPr>
        <w:t>.</w:t>
      </w:r>
    </w:p>
    <w:p w14:paraId="4B3D737E" w14:textId="77777777" w:rsidR="007336C5" w:rsidRPr="001841E2" w:rsidRDefault="007336C5" w:rsidP="00D47BC2">
      <w:pPr>
        <w:pStyle w:val="FootnoteText"/>
        <w:ind w:firstLine="288"/>
        <w:rPr>
          <w:rFonts w:asciiTheme="majorBidi" w:hAnsiTheme="majorBidi" w:cstheme="majorBidi"/>
        </w:rPr>
      </w:pPr>
    </w:p>
  </w:footnote>
  <w:footnote w:id="35">
    <w:p w14:paraId="4ABDFF5A" w14:textId="6F27D2AE" w:rsidR="00CC1555" w:rsidRPr="001841E2" w:rsidRDefault="00CC1555"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 xml:space="preserve">The antecedent for “dahin” (“there”) </w:t>
      </w:r>
      <w:r w:rsidR="00D505F0" w:rsidRPr="001841E2">
        <w:rPr>
          <w:rFonts w:asciiTheme="majorBidi" w:hAnsiTheme="majorBidi" w:cstheme="majorBidi"/>
        </w:rPr>
        <w:t xml:space="preserve">is “dein Reich” (“your kingdom”) from the previous stanza of this hymn. “Dein Reich” refers to “dem ewigen Reich unsers Herrn und Heilandes Jesu Christi” (“the eternal kingdom of our Lord and savior Jesus Christ”) </w:t>
      </w:r>
      <w:r w:rsidR="009C6D1B" w:rsidRPr="001841E2">
        <w:rPr>
          <w:rFonts w:asciiTheme="majorBidi" w:hAnsiTheme="majorBidi" w:cstheme="majorBidi"/>
        </w:rPr>
        <w:t>in</w:t>
      </w:r>
      <w:r w:rsidR="00D505F0" w:rsidRPr="001841E2">
        <w:rPr>
          <w:rFonts w:asciiTheme="majorBidi" w:hAnsiTheme="majorBidi" w:cstheme="majorBidi"/>
        </w:rPr>
        <w:t xml:space="preserve"> 2 Peter 1:11.</w:t>
      </w:r>
    </w:p>
    <w:p w14:paraId="6A5CE1F6" w14:textId="77777777" w:rsidR="00D505F0" w:rsidRPr="001841E2" w:rsidRDefault="00D505F0" w:rsidP="00D47BC2">
      <w:pPr>
        <w:pStyle w:val="FootnoteText"/>
        <w:ind w:firstLine="288"/>
        <w:rPr>
          <w:rFonts w:asciiTheme="majorBidi" w:hAnsiTheme="majorBidi" w:cstheme="majorBidi"/>
        </w:rPr>
      </w:pPr>
    </w:p>
  </w:footnote>
  <w:footnote w:id="36">
    <w:p w14:paraId="3BF796AB" w14:textId="2967C2B6" w:rsidR="009A5469" w:rsidRPr="001841E2" w:rsidRDefault="009A5469" w:rsidP="00D47BC2">
      <w:pPr>
        <w:pStyle w:val="FootnoteText"/>
        <w:ind w:firstLine="288"/>
        <w:rPr>
          <w:rFonts w:asciiTheme="majorBidi" w:hAnsiTheme="majorBidi" w:cstheme="majorBidi"/>
        </w:rPr>
      </w:pPr>
      <w:r w:rsidRPr="001841E2">
        <w:rPr>
          <w:rStyle w:val="FootnoteReference"/>
          <w:rFonts w:asciiTheme="majorBidi" w:hAnsiTheme="majorBidi" w:cstheme="majorBidi"/>
        </w:rPr>
        <w:footnoteRef/>
      </w:r>
      <w:r w:rsidRPr="001841E2">
        <w:rPr>
          <w:rFonts w:asciiTheme="majorBidi" w:hAnsiTheme="majorBidi" w:cstheme="majorBidi"/>
        </w:rPr>
        <w:t xml:space="preserve">“The body of Christ” is a biblical term for </w:t>
      </w:r>
      <w:r w:rsidR="005C02EE" w:rsidRPr="001841E2">
        <w:rPr>
          <w:rFonts w:asciiTheme="majorBidi" w:hAnsiTheme="majorBidi" w:cstheme="majorBidi"/>
        </w:rPr>
        <w:t>“</w:t>
      </w:r>
      <w:r w:rsidRPr="001841E2">
        <w:rPr>
          <w:rFonts w:asciiTheme="majorBidi" w:hAnsiTheme="majorBidi" w:cstheme="majorBidi"/>
        </w:rPr>
        <w:t>the church</w:t>
      </w:r>
      <w:r w:rsidR="005C02EE" w:rsidRPr="001841E2">
        <w:rPr>
          <w:rFonts w:asciiTheme="majorBidi" w:hAnsiTheme="majorBidi" w:cstheme="majorBidi"/>
        </w:rPr>
        <w:t>”</w:t>
      </w:r>
      <w:r w:rsidRPr="001841E2">
        <w:rPr>
          <w:rFonts w:asciiTheme="majorBidi" w:hAnsiTheme="majorBidi" w:cstheme="majorBidi"/>
        </w:rPr>
        <w:t xml:space="preserve"> (e.g., </w:t>
      </w:r>
      <w:r w:rsidR="00566444" w:rsidRPr="001841E2">
        <w:rPr>
          <w:rFonts w:asciiTheme="majorBidi" w:hAnsiTheme="majorBidi" w:cstheme="majorBidi"/>
        </w:rPr>
        <w:t xml:space="preserve">in </w:t>
      </w:r>
      <w:r w:rsidRPr="001841E2">
        <w:rPr>
          <w:rFonts w:asciiTheme="majorBidi" w:hAnsiTheme="majorBidi" w:cstheme="majorBidi"/>
        </w:rPr>
        <w:t>Ephesians 4:16</w:t>
      </w:r>
      <w:r w:rsidR="00566444" w:rsidRPr="001841E2">
        <w:rPr>
          <w:rFonts w:asciiTheme="majorBidi" w:hAnsiTheme="majorBidi" w:cstheme="majorBidi"/>
        </w:rPr>
        <w:t xml:space="preserve"> and</w:t>
      </w:r>
      <w:r w:rsidRPr="001841E2">
        <w:rPr>
          <w:rFonts w:asciiTheme="majorBidi" w:hAnsiTheme="majorBidi" w:cstheme="majorBidi"/>
        </w:rPr>
        <w:t xml:space="preserve"> 1</w:t>
      </w:r>
      <w:r w:rsidR="00566444" w:rsidRPr="001841E2">
        <w:rPr>
          <w:rFonts w:asciiTheme="majorBidi" w:hAnsiTheme="majorBidi" w:cstheme="majorBidi"/>
        </w:rPr>
        <w:t> </w:t>
      </w:r>
      <w:r w:rsidRPr="001841E2">
        <w:rPr>
          <w:rFonts w:asciiTheme="majorBidi" w:hAnsiTheme="majorBidi" w:cstheme="majorBidi"/>
        </w:rPr>
        <w:t>Corinthians 12:12-26)</w:t>
      </w:r>
      <w:r w:rsidR="000920F0" w:rsidRPr="001841E2">
        <w:rPr>
          <w:rFonts w:asciiTheme="majorBidi" w:hAnsiTheme="majorBidi" w:cstheme="majorBidi"/>
        </w:rPr>
        <w:t>. I</w:t>
      </w:r>
      <w:r w:rsidRPr="001841E2">
        <w:rPr>
          <w:rFonts w:asciiTheme="majorBidi" w:hAnsiTheme="majorBidi" w:cstheme="majorBidi"/>
        </w:rPr>
        <w:t xml:space="preserve">n the Lutheranism of Bach’s day, a Christian was said, e.g., to be “ein Glied des geistlichen Leibes Christi, nehmlich seiner Kirche; ein Gläubiger” (“a member of the spiritual body of Christ, namely of his church; a [Christian] believer”). </w:t>
      </w:r>
      <w:r w:rsidR="00A679EF" w:rsidRPr="001841E2">
        <w:rPr>
          <w:rFonts w:asciiTheme="majorBidi" w:hAnsiTheme="majorBidi" w:cstheme="majorBidi"/>
        </w:rPr>
        <w:t>Sometimes the</w:t>
      </w:r>
      <w:r w:rsidR="00964685" w:rsidRPr="001841E2">
        <w:rPr>
          <w:rFonts w:asciiTheme="majorBidi" w:hAnsiTheme="majorBidi" w:cstheme="majorBidi"/>
        </w:rPr>
        <w:t xml:space="preserve"> genitive formulation “Glied des Leibes</w:t>
      </w:r>
      <w:r w:rsidR="002E1F24" w:rsidRPr="001841E2">
        <w:rPr>
          <w:rFonts w:asciiTheme="majorBidi" w:hAnsiTheme="majorBidi" w:cstheme="majorBidi"/>
        </w:rPr>
        <w:t xml:space="preserve"> Christi</w:t>
      </w:r>
      <w:r w:rsidR="00964685" w:rsidRPr="001841E2">
        <w:rPr>
          <w:rFonts w:asciiTheme="majorBidi" w:hAnsiTheme="majorBidi" w:cstheme="majorBidi"/>
        </w:rPr>
        <w:t xml:space="preserve">” </w:t>
      </w:r>
      <w:r w:rsidR="00A679EF" w:rsidRPr="001841E2">
        <w:rPr>
          <w:rFonts w:asciiTheme="majorBidi" w:hAnsiTheme="majorBidi" w:cstheme="majorBidi"/>
        </w:rPr>
        <w:t>(</w:t>
      </w:r>
      <w:r w:rsidR="00964685" w:rsidRPr="001841E2">
        <w:rPr>
          <w:rFonts w:asciiTheme="majorBidi" w:hAnsiTheme="majorBidi" w:cstheme="majorBidi"/>
        </w:rPr>
        <w:t>“member of the body</w:t>
      </w:r>
      <w:r w:rsidR="002E1F24" w:rsidRPr="001841E2">
        <w:rPr>
          <w:rFonts w:asciiTheme="majorBidi" w:hAnsiTheme="majorBidi" w:cstheme="majorBidi"/>
        </w:rPr>
        <w:t xml:space="preserve"> of Christ</w:t>
      </w:r>
      <w:r w:rsidR="00964685" w:rsidRPr="001841E2">
        <w:rPr>
          <w:rFonts w:asciiTheme="majorBidi" w:hAnsiTheme="majorBidi" w:cstheme="majorBidi"/>
        </w:rPr>
        <w:t>”</w:t>
      </w:r>
      <w:r w:rsidR="00A679EF" w:rsidRPr="001841E2">
        <w:rPr>
          <w:rFonts w:asciiTheme="majorBidi" w:hAnsiTheme="majorBidi" w:cstheme="majorBidi"/>
        </w:rPr>
        <w:t>)</w:t>
      </w:r>
      <w:r w:rsidR="00964685" w:rsidRPr="001841E2">
        <w:rPr>
          <w:rFonts w:asciiTheme="majorBidi" w:hAnsiTheme="majorBidi" w:cstheme="majorBidi"/>
        </w:rPr>
        <w:t xml:space="preserve"> </w:t>
      </w:r>
      <w:r w:rsidR="00A679EF" w:rsidRPr="001841E2">
        <w:rPr>
          <w:rFonts w:asciiTheme="majorBidi" w:hAnsiTheme="majorBidi" w:cstheme="majorBidi"/>
        </w:rPr>
        <w:t xml:space="preserve">is used, </w:t>
      </w:r>
      <w:r w:rsidR="00964685" w:rsidRPr="001841E2">
        <w:rPr>
          <w:rFonts w:asciiTheme="majorBidi" w:hAnsiTheme="majorBidi" w:cstheme="majorBidi"/>
        </w:rPr>
        <w:t xml:space="preserve">and </w:t>
      </w:r>
      <w:r w:rsidR="00A679EF" w:rsidRPr="001841E2">
        <w:rPr>
          <w:rFonts w:asciiTheme="majorBidi" w:hAnsiTheme="majorBidi" w:cstheme="majorBidi"/>
        </w:rPr>
        <w:t xml:space="preserve">sometimes </w:t>
      </w:r>
      <w:r w:rsidR="00964685" w:rsidRPr="001841E2">
        <w:rPr>
          <w:rFonts w:asciiTheme="majorBidi" w:hAnsiTheme="majorBidi" w:cstheme="majorBidi"/>
        </w:rPr>
        <w:t>the dative “Glied an dem Leibe</w:t>
      </w:r>
      <w:r w:rsidR="002E1F24" w:rsidRPr="001841E2">
        <w:rPr>
          <w:rFonts w:asciiTheme="majorBidi" w:hAnsiTheme="majorBidi" w:cstheme="majorBidi"/>
        </w:rPr>
        <w:t xml:space="preserve"> Christi</w:t>
      </w:r>
      <w:r w:rsidR="00964685" w:rsidRPr="001841E2">
        <w:rPr>
          <w:rFonts w:asciiTheme="majorBidi" w:hAnsiTheme="majorBidi" w:cstheme="majorBidi"/>
        </w:rPr>
        <w:t xml:space="preserve">” </w:t>
      </w:r>
      <w:r w:rsidR="00A679EF" w:rsidRPr="001841E2">
        <w:rPr>
          <w:rFonts w:asciiTheme="majorBidi" w:hAnsiTheme="majorBidi" w:cstheme="majorBidi"/>
        </w:rPr>
        <w:t>(</w:t>
      </w:r>
      <w:r w:rsidR="00964685" w:rsidRPr="001841E2">
        <w:rPr>
          <w:rFonts w:asciiTheme="majorBidi" w:hAnsiTheme="majorBidi" w:cstheme="majorBidi"/>
        </w:rPr>
        <w:t>“limb on the body</w:t>
      </w:r>
      <w:r w:rsidR="002E1F24" w:rsidRPr="001841E2">
        <w:rPr>
          <w:rFonts w:asciiTheme="majorBidi" w:hAnsiTheme="majorBidi" w:cstheme="majorBidi"/>
        </w:rPr>
        <w:t xml:space="preserve"> of Christ</w:t>
      </w:r>
      <w:r w:rsidR="00964685" w:rsidRPr="001841E2">
        <w:rPr>
          <w:rFonts w:asciiTheme="majorBidi" w:hAnsiTheme="majorBidi" w:cstheme="majorBidi"/>
        </w:rPr>
        <w:t>”</w:t>
      </w:r>
      <w:r w:rsidR="00A679EF" w:rsidRPr="001841E2">
        <w:rPr>
          <w:rFonts w:asciiTheme="majorBidi" w:hAnsiTheme="majorBidi" w:cstheme="maj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F0"/>
    <w:rsid w:val="00000C9C"/>
    <w:rsid w:val="00006D28"/>
    <w:rsid w:val="000107A2"/>
    <w:rsid w:val="00012CA4"/>
    <w:rsid w:val="0002500D"/>
    <w:rsid w:val="0003071F"/>
    <w:rsid w:val="000315ED"/>
    <w:rsid w:val="00033313"/>
    <w:rsid w:val="00037158"/>
    <w:rsid w:val="00041F28"/>
    <w:rsid w:val="0004219C"/>
    <w:rsid w:val="00051D0B"/>
    <w:rsid w:val="000526B8"/>
    <w:rsid w:val="0005423B"/>
    <w:rsid w:val="00057A35"/>
    <w:rsid w:val="00061FF5"/>
    <w:rsid w:val="00063C67"/>
    <w:rsid w:val="0006715F"/>
    <w:rsid w:val="0007577E"/>
    <w:rsid w:val="00076650"/>
    <w:rsid w:val="0008065F"/>
    <w:rsid w:val="000920F0"/>
    <w:rsid w:val="00094CB5"/>
    <w:rsid w:val="000B5C5C"/>
    <w:rsid w:val="000B7BF0"/>
    <w:rsid w:val="000C01FE"/>
    <w:rsid w:val="000C18F5"/>
    <w:rsid w:val="000C1F7A"/>
    <w:rsid w:val="000C282F"/>
    <w:rsid w:val="000C63DA"/>
    <w:rsid w:val="000D1DDD"/>
    <w:rsid w:val="000D3786"/>
    <w:rsid w:val="000D6F0C"/>
    <w:rsid w:val="000E2C7C"/>
    <w:rsid w:val="000E3B55"/>
    <w:rsid w:val="000E43C8"/>
    <w:rsid w:val="000E566A"/>
    <w:rsid w:val="000E590F"/>
    <w:rsid w:val="000E73F9"/>
    <w:rsid w:val="000E77ED"/>
    <w:rsid w:val="000F5024"/>
    <w:rsid w:val="000F6F88"/>
    <w:rsid w:val="001079AA"/>
    <w:rsid w:val="00126A1C"/>
    <w:rsid w:val="00133B28"/>
    <w:rsid w:val="00140F97"/>
    <w:rsid w:val="00147DBB"/>
    <w:rsid w:val="00150D04"/>
    <w:rsid w:val="00151B9B"/>
    <w:rsid w:val="00152A5A"/>
    <w:rsid w:val="00157104"/>
    <w:rsid w:val="00165399"/>
    <w:rsid w:val="00175752"/>
    <w:rsid w:val="0017600F"/>
    <w:rsid w:val="00176B36"/>
    <w:rsid w:val="00177F1F"/>
    <w:rsid w:val="00181E6B"/>
    <w:rsid w:val="001841E2"/>
    <w:rsid w:val="00191F50"/>
    <w:rsid w:val="00195E78"/>
    <w:rsid w:val="001B4C38"/>
    <w:rsid w:val="001B575D"/>
    <w:rsid w:val="001C1545"/>
    <w:rsid w:val="001C756E"/>
    <w:rsid w:val="001D3F49"/>
    <w:rsid w:val="001D6EC2"/>
    <w:rsid w:val="001D7286"/>
    <w:rsid w:val="001E1112"/>
    <w:rsid w:val="001E75BF"/>
    <w:rsid w:val="001F1AFC"/>
    <w:rsid w:val="002028D4"/>
    <w:rsid w:val="00210A86"/>
    <w:rsid w:val="002139FB"/>
    <w:rsid w:val="002143F6"/>
    <w:rsid w:val="0024024B"/>
    <w:rsid w:val="002428DA"/>
    <w:rsid w:val="0024290D"/>
    <w:rsid w:val="0026092E"/>
    <w:rsid w:val="002619CF"/>
    <w:rsid w:val="0027257A"/>
    <w:rsid w:val="00274014"/>
    <w:rsid w:val="00280952"/>
    <w:rsid w:val="00283A51"/>
    <w:rsid w:val="00287696"/>
    <w:rsid w:val="00293550"/>
    <w:rsid w:val="002A1E69"/>
    <w:rsid w:val="002A4BE2"/>
    <w:rsid w:val="002A6C89"/>
    <w:rsid w:val="002A78C0"/>
    <w:rsid w:val="002B538F"/>
    <w:rsid w:val="002B6152"/>
    <w:rsid w:val="002C0344"/>
    <w:rsid w:val="002D63F7"/>
    <w:rsid w:val="002E1313"/>
    <w:rsid w:val="002E1F24"/>
    <w:rsid w:val="002E7D63"/>
    <w:rsid w:val="002F5655"/>
    <w:rsid w:val="002F7C0B"/>
    <w:rsid w:val="0030792D"/>
    <w:rsid w:val="003131FD"/>
    <w:rsid w:val="0031798D"/>
    <w:rsid w:val="003263CA"/>
    <w:rsid w:val="003375E7"/>
    <w:rsid w:val="003425AF"/>
    <w:rsid w:val="0035150A"/>
    <w:rsid w:val="00355A76"/>
    <w:rsid w:val="00360042"/>
    <w:rsid w:val="00390426"/>
    <w:rsid w:val="00394167"/>
    <w:rsid w:val="00397572"/>
    <w:rsid w:val="003A1003"/>
    <w:rsid w:val="003C7965"/>
    <w:rsid w:val="003D1D03"/>
    <w:rsid w:val="003E0207"/>
    <w:rsid w:val="003E5DA7"/>
    <w:rsid w:val="003F174A"/>
    <w:rsid w:val="0040119E"/>
    <w:rsid w:val="004056A4"/>
    <w:rsid w:val="004069AA"/>
    <w:rsid w:val="004118D3"/>
    <w:rsid w:val="004139CC"/>
    <w:rsid w:val="004224E0"/>
    <w:rsid w:val="00424AE5"/>
    <w:rsid w:val="00427070"/>
    <w:rsid w:val="00435069"/>
    <w:rsid w:val="00443DA2"/>
    <w:rsid w:val="00453010"/>
    <w:rsid w:val="00464032"/>
    <w:rsid w:val="00473D8C"/>
    <w:rsid w:val="00477EA2"/>
    <w:rsid w:val="00490244"/>
    <w:rsid w:val="004A6A37"/>
    <w:rsid w:val="004B46B2"/>
    <w:rsid w:val="004B48EA"/>
    <w:rsid w:val="004C2705"/>
    <w:rsid w:val="004C5374"/>
    <w:rsid w:val="004C59BD"/>
    <w:rsid w:val="004C77FA"/>
    <w:rsid w:val="004D5A85"/>
    <w:rsid w:val="004E2B62"/>
    <w:rsid w:val="004F518A"/>
    <w:rsid w:val="0050274B"/>
    <w:rsid w:val="005054CE"/>
    <w:rsid w:val="00507A55"/>
    <w:rsid w:val="005169C8"/>
    <w:rsid w:val="00522997"/>
    <w:rsid w:val="0052353E"/>
    <w:rsid w:val="0053021C"/>
    <w:rsid w:val="00531F1A"/>
    <w:rsid w:val="00543E5E"/>
    <w:rsid w:val="00556DC0"/>
    <w:rsid w:val="005609BB"/>
    <w:rsid w:val="00562AE1"/>
    <w:rsid w:val="00566444"/>
    <w:rsid w:val="00572A85"/>
    <w:rsid w:val="00572CAB"/>
    <w:rsid w:val="00573A36"/>
    <w:rsid w:val="005850EA"/>
    <w:rsid w:val="005953CB"/>
    <w:rsid w:val="005A28B9"/>
    <w:rsid w:val="005A2DEF"/>
    <w:rsid w:val="005A3D84"/>
    <w:rsid w:val="005C02EE"/>
    <w:rsid w:val="005D31C1"/>
    <w:rsid w:val="005D432E"/>
    <w:rsid w:val="005D52A7"/>
    <w:rsid w:val="005D6CE7"/>
    <w:rsid w:val="005E6ACA"/>
    <w:rsid w:val="0060012F"/>
    <w:rsid w:val="00600D2B"/>
    <w:rsid w:val="00602672"/>
    <w:rsid w:val="00611039"/>
    <w:rsid w:val="0061640C"/>
    <w:rsid w:val="0062186E"/>
    <w:rsid w:val="0062204E"/>
    <w:rsid w:val="006469D8"/>
    <w:rsid w:val="00670908"/>
    <w:rsid w:val="00670EA8"/>
    <w:rsid w:val="00676272"/>
    <w:rsid w:val="006815A4"/>
    <w:rsid w:val="00682E7C"/>
    <w:rsid w:val="006852B5"/>
    <w:rsid w:val="00686AE4"/>
    <w:rsid w:val="00687BF9"/>
    <w:rsid w:val="00690FE3"/>
    <w:rsid w:val="00692865"/>
    <w:rsid w:val="00696044"/>
    <w:rsid w:val="0069736D"/>
    <w:rsid w:val="006A1D6C"/>
    <w:rsid w:val="006B3204"/>
    <w:rsid w:val="006B3D65"/>
    <w:rsid w:val="006B420E"/>
    <w:rsid w:val="006B5A02"/>
    <w:rsid w:val="006B69FE"/>
    <w:rsid w:val="006C3322"/>
    <w:rsid w:val="006C5941"/>
    <w:rsid w:val="006C6C46"/>
    <w:rsid w:val="006E1E5B"/>
    <w:rsid w:val="006E72A2"/>
    <w:rsid w:val="007147CE"/>
    <w:rsid w:val="00714F38"/>
    <w:rsid w:val="00720F22"/>
    <w:rsid w:val="00722DA0"/>
    <w:rsid w:val="00724A2C"/>
    <w:rsid w:val="00726EA4"/>
    <w:rsid w:val="0073150A"/>
    <w:rsid w:val="00732F50"/>
    <w:rsid w:val="0073309D"/>
    <w:rsid w:val="007336C5"/>
    <w:rsid w:val="007373A7"/>
    <w:rsid w:val="00747112"/>
    <w:rsid w:val="00747250"/>
    <w:rsid w:val="0074737C"/>
    <w:rsid w:val="00751E8F"/>
    <w:rsid w:val="00762669"/>
    <w:rsid w:val="00763E3A"/>
    <w:rsid w:val="00763FB5"/>
    <w:rsid w:val="00764C83"/>
    <w:rsid w:val="00770694"/>
    <w:rsid w:val="00772222"/>
    <w:rsid w:val="0078669D"/>
    <w:rsid w:val="007875AA"/>
    <w:rsid w:val="00791977"/>
    <w:rsid w:val="007949A9"/>
    <w:rsid w:val="007967E4"/>
    <w:rsid w:val="007A79F7"/>
    <w:rsid w:val="007B6B6E"/>
    <w:rsid w:val="007C2D95"/>
    <w:rsid w:val="007C4944"/>
    <w:rsid w:val="007C7F2B"/>
    <w:rsid w:val="007E1143"/>
    <w:rsid w:val="007E7E19"/>
    <w:rsid w:val="007F1D06"/>
    <w:rsid w:val="007F565A"/>
    <w:rsid w:val="007F6DD7"/>
    <w:rsid w:val="008005C3"/>
    <w:rsid w:val="008109AE"/>
    <w:rsid w:val="00814902"/>
    <w:rsid w:val="0081535B"/>
    <w:rsid w:val="008228EE"/>
    <w:rsid w:val="00826F07"/>
    <w:rsid w:val="0082742E"/>
    <w:rsid w:val="0083096C"/>
    <w:rsid w:val="00830C66"/>
    <w:rsid w:val="00833FFF"/>
    <w:rsid w:val="00836C23"/>
    <w:rsid w:val="00845C91"/>
    <w:rsid w:val="008519B8"/>
    <w:rsid w:val="008560CF"/>
    <w:rsid w:val="008562C8"/>
    <w:rsid w:val="00866171"/>
    <w:rsid w:val="008712BB"/>
    <w:rsid w:val="008760E2"/>
    <w:rsid w:val="00886E25"/>
    <w:rsid w:val="00890A63"/>
    <w:rsid w:val="00890CC6"/>
    <w:rsid w:val="00893EB8"/>
    <w:rsid w:val="0089619B"/>
    <w:rsid w:val="008A513E"/>
    <w:rsid w:val="008A6BB4"/>
    <w:rsid w:val="008A7407"/>
    <w:rsid w:val="008B04DC"/>
    <w:rsid w:val="008E2B59"/>
    <w:rsid w:val="008E4379"/>
    <w:rsid w:val="00904AF0"/>
    <w:rsid w:val="009122D6"/>
    <w:rsid w:val="00922704"/>
    <w:rsid w:val="00927CA0"/>
    <w:rsid w:val="00930FFD"/>
    <w:rsid w:val="009351EF"/>
    <w:rsid w:val="00935B17"/>
    <w:rsid w:val="00935BE5"/>
    <w:rsid w:val="00941ECA"/>
    <w:rsid w:val="00957714"/>
    <w:rsid w:val="00960C03"/>
    <w:rsid w:val="00964685"/>
    <w:rsid w:val="00964E96"/>
    <w:rsid w:val="009663D3"/>
    <w:rsid w:val="0097074E"/>
    <w:rsid w:val="00971594"/>
    <w:rsid w:val="00971B25"/>
    <w:rsid w:val="009815DC"/>
    <w:rsid w:val="00986326"/>
    <w:rsid w:val="0099624E"/>
    <w:rsid w:val="009962F0"/>
    <w:rsid w:val="00997897"/>
    <w:rsid w:val="009A360A"/>
    <w:rsid w:val="009A5469"/>
    <w:rsid w:val="009A5FDF"/>
    <w:rsid w:val="009A7F74"/>
    <w:rsid w:val="009B791D"/>
    <w:rsid w:val="009C188D"/>
    <w:rsid w:val="009C4079"/>
    <w:rsid w:val="009C5EF1"/>
    <w:rsid w:val="009C6D1B"/>
    <w:rsid w:val="009C7466"/>
    <w:rsid w:val="009D7315"/>
    <w:rsid w:val="009E073D"/>
    <w:rsid w:val="009E3567"/>
    <w:rsid w:val="009E3B95"/>
    <w:rsid w:val="009E4BA9"/>
    <w:rsid w:val="009E74DD"/>
    <w:rsid w:val="009F1EEC"/>
    <w:rsid w:val="009F60F6"/>
    <w:rsid w:val="009F705D"/>
    <w:rsid w:val="00A02041"/>
    <w:rsid w:val="00A13CA5"/>
    <w:rsid w:val="00A171DA"/>
    <w:rsid w:val="00A21F52"/>
    <w:rsid w:val="00A231AA"/>
    <w:rsid w:val="00A2443E"/>
    <w:rsid w:val="00A26D39"/>
    <w:rsid w:val="00A35942"/>
    <w:rsid w:val="00A42165"/>
    <w:rsid w:val="00A4297D"/>
    <w:rsid w:val="00A444D3"/>
    <w:rsid w:val="00A55363"/>
    <w:rsid w:val="00A5777E"/>
    <w:rsid w:val="00A6207A"/>
    <w:rsid w:val="00A63FE7"/>
    <w:rsid w:val="00A66A0C"/>
    <w:rsid w:val="00A67518"/>
    <w:rsid w:val="00A679EF"/>
    <w:rsid w:val="00A72125"/>
    <w:rsid w:val="00A77D9F"/>
    <w:rsid w:val="00A94B24"/>
    <w:rsid w:val="00AA20FA"/>
    <w:rsid w:val="00AA5FE6"/>
    <w:rsid w:val="00AA7C54"/>
    <w:rsid w:val="00AB114B"/>
    <w:rsid w:val="00AB3D6D"/>
    <w:rsid w:val="00AC0E04"/>
    <w:rsid w:val="00AC15EF"/>
    <w:rsid w:val="00AC2854"/>
    <w:rsid w:val="00AC2D25"/>
    <w:rsid w:val="00AD156F"/>
    <w:rsid w:val="00AE6C52"/>
    <w:rsid w:val="00AE75F1"/>
    <w:rsid w:val="00AF059C"/>
    <w:rsid w:val="00AF7CEF"/>
    <w:rsid w:val="00B01234"/>
    <w:rsid w:val="00B06269"/>
    <w:rsid w:val="00B07866"/>
    <w:rsid w:val="00B078E2"/>
    <w:rsid w:val="00B10D64"/>
    <w:rsid w:val="00B14B1E"/>
    <w:rsid w:val="00B15F90"/>
    <w:rsid w:val="00B203BE"/>
    <w:rsid w:val="00B207AD"/>
    <w:rsid w:val="00B22138"/>
    <w:rsid w:val="00B25325"/>
    <w:rsid w:val="00B32631"/>
    <w:rsid w:val="00B45146"/>
    <w:rsid w:val="00B45DEA"/>
    <w:rsid w:val="00B51CDD"/>
    <w:rsid w:val="00B54726"/>
    <w:rsid w:val="00B56787"/>
    <w:rsid w:val="00B63C66"/>
    <w:rsid w:val="00B65D86"/>
    <w:rsid w:val="00B66901"/>
    <w:rsid w:val="00B75AF8"/>
    <w:rsid w:val="00B765B7"/>
    <w:rsid w:val="00B8415C"/>
    <w:rsid w:val="00B8566A"/>
    <w:rsid w:val="00B92A72"/>
    <w:rsid w:val="00B94336"/>
    <w:rsid w:val="00B94750"/>
    <w:rsid w:val="00BA1B08"/>
    <w:rsid w:val="00BB38B7"/>
    <w:rsid w:val="00BC5342"/>
    <w:rsid w:val="00BC7E1C"/>
    <w:rsid w:val="00BD104F"/>
    <w:rsid w:val="00BD1168"/>
    <w:rsid w:val="00BD2494"/>
    <w:rsid w:val="00BD35F3"/>
    <w:rsid w:val="00BD7C66"/>
    <w:rsid w:val="00BE0A38"/>
    <w:rsid w:val="00BF2738"/>
    <w:rsid w:val="00C049C3"/>
    <w:rsid w:val="00C07662"/>
    <w:rsid w:val="00C10221"/>
    <w:rsid w:val="00C1137C"/>
    <w:rsid w:val="00C12F16"/>
    <w:rsid w:val="00C13515"/>
    <w:rsid w:val="00C15139"/>
    <w:rsid w:val="00C16D48"/>
    <w:rsid w:val="00C175D0"/>
    <w:rsid w:val="00C26505"/>
    <w:rsid w:val="00C3060B"/>
    <w:rsid w:val="00C6229B"/>
    <w:rsid w:val="00C651E5"/>
    <w:rsid w:val="00C67670"/>
    <w:rsid w:val="00C93CB4"/>
    <w:rsid w:val="00CA5CAF"/>
    <w:rsid w:val="00CB7EF8"/>
    <w:rsid w:val="00CC1555"/>
    <w:rsid w:val="00CC470D"/>
    <w:rsid w:val="00CC63B4"/>
    <w:rsid w:val="00CE587A"/>
    <w:rsid w:val="00CF4FD6"/>
    <w:rsid w:val="00CF7748"/>
    <w:rsid w:val="00CF7AB3"/>
    <w:rsid w:val="00D00DBA"/>
    <w:rsid w:val="00D01F1A"/>
    <w:rsid w:val="00D042F7"/>
    <w:rsid w:val="00D139C2"/>
    <w:rsid w:val="00D13BF6"/>
    <w:rsid w:val="00D169C0"/>
    <w:rsid w:val="00D226F8"/>
    <w:rsid w:val="00D31931"/>
    <w:rsid w:val="00D330B2"/>
    <w:rsid w:val="00D35FD0"/>
    <w:rsid w:val="00D372BD"/>
    <w:rsid w:val="00D37852"/>
    <w:rsid w:val="00D37A18"/>
    <w:rsid w:val="00D41ABB"/>
    <w:rsid w:val="00D47BC2"/>
    <w:rsid w:val="00D505F0"/>
    <w:rsid w:val="00D51FEF"/>
    <w:rsid w:val="00D5621D"/>
    <w:rsid w:val="00D570A5"/>
    <w:rsid w:val="00D6140D"/>
    <w:rsid w:val="00D64924"/>
    <w:rsid w:val="00D87CF0"/>
    <w:rsid w:val="00D90FD5"/>
    <w:rsid w:val="00DB270A"/>
    <w:rsid w:val="00DC7D9A"/>
    <w:rsid w:val="00DD57FB"/>
    <w:rsid w:val="00DD7B89"/>
    <w:rsid w:val="00DD7DDA"/>
    <w:rsid w:val="00DE6782"/>
    <w:rsid w:val="00DF43FD"/>
    <w:rsid w:val="00DF6469"/>
    <w:rsid w:val="00DF6B25"/>
    <w:rsid w:val="00DF6E21"/>
    <w:rsid w:val="00E06C3F"/>
    <w:rsid w:val="00E1671C"/>
    <w:rsid w:val="00E16B30"/>
    <w:rsid w:val="00E1724A"/>
    <w:rsid w:val="00E21882"/>
    <w:rsid w:val="00E21EDB"/>
    <w:rsid w:val="00E31BED"/>
    <w:rsid w:val="00E36C52"/>
    <w:rsid w:val="00E41509"/>
    <w:rsid w:val="00E435C3"/>
    <w:rsid w:val="00E5121B"/>
    <w:rsid w:val="00E51C07"/>
    <w:rsid w:val="00E53C9D"/>
    <w:rsid w:val="00E56955"/>
    <w:rsid w:val="00E7307B"/>
    <w:rsid w:val="00E738C3"/>
    <w:rsid w:val="00E9190A"/>
    <w:rsid w:val="00E9290A"/>
    <w:rsid w:val="00E94AB8"/>
    <w:rsid w:val="00E94D36"/>
    <w:rsid w:val="00E95CE6"/>
    <w:rsid w:val="00EA2125"/>
    <w:rsid w:val="00EA2A1F"/>
    <w:rsid w:val="00EA6B4D"/>
    <w:rsid w:val="00EB068B"/>
    <w:rsid w:val="00EB0BB1"/>
    <w:rsid w:val="00EB0CE5"/>
    <w:rsid w:val="00EB1E64"/>
    <w:rsid w:val="00EB3415"/>
    <w:rsid w:val="00EB7AAE"/>
    <w:rsid w:val="00EC43C2"/>
    <w:rsid w:val="00ED5605"/>
    <w:rsid w:val="00ED7488"/>
    <w:rsid w:val="00EE654B"/>
    <w:rsid w:val="00EE7F15"/>
    <w:rsid w:val="00EF00A6"/>
    <w:rsid w:val="00EF0805"/>
    <w:rsid w:val="00EF0C53"/>
    <w:rsid w:val="00F0293B"/>
    <w:rsid w:val="00F45E0A"/>
    <w:rsid w:val="00F47914"/>
    <w:rsid w:val="00F56B80"/>
    <w:rsid w:val="00F574F4"/>
    <w:rsid w:val="00F57826"/>
    <w:rsid w:val="00F7386B"/>
    <w:rsid w:val="00F74B70"/>
    <w:rsid w:val="00F82766"/>
    <w:rsid w:val="00F834F9"/>
    <w:rsid w:val="00F83FE8"/>
    <w:rsid w:val="00F91E44"/>
    <w:rsid w:val="00FA13B7"/>
    <w:rsid w:val="00FA4E3B"/>
    <w:rsid w:val="00FC04AF"/>
    <w:rsid w:val="00FC2E14"/>
    <w:rsid w:val="00FC3B0C"/>
    <w:rsid w:val="00FC5BC5"/>
    <w:rsid w:val="00FC5F6A"/>
    <w:rsid w:val="00FC660F"/>
    <w:rsid w:val="00FD0EF6"/>
    <w:rsid w:val="00FD1052"/>
    <w:rsid w:val="00FD2EA6"/>
    <w:rsid w:val="00FE3245"/>
    <w:rsid w:val="00FF75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EA7FF"/>
  <w15:chartTrackingRefBased/>
  <w15:docId w15:val="{29154961-675C-4C55-9CBA-B105F51F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1F1A"/>
    <w:rPr>
      <w:rFonts w:ascii="Tahoma" w:hAnsi="Tahoma" w:cs="Tahoma"/>
      <w:sz w:val="16"/>
      <w:szCs w:val="16"/>
    </w:rPr>
  </w:style>
  <w:style w:type="table" w:styleId="TableGrid">
    <w:name w:val="Table Grid"/>
    <w:basedOn w:val="TableNormal"/>
    <w:rsid w:val="006164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9C4079"/>
    <w:rPr>
      <w:sz w:val="20"/>
      <w:szCs w:val="20"/>
    </w:rPr>
  </w:style>
  <w:style w:type="character" w:customStyle="1" w:styleId="FootnoteTextChar">
    <w:name w:val="Footnote Text Char"/>
    <w:basedOn w:val="DefaultParagraphFont"/>
    <w:link w:val="FootnoteText"/>
    <w:rsid w:val="009C4079"/>
    <w:rPr>
      <w:lang w:bidi="ar-SA"/>
    </w:rPr>
  </w:style>
  <w:style w:type="character" w:styleId="FootnoteReference">
    <w:name w:val="footnote reference"/>
    <w:basedOn w:val="DefaultParagraphFont"/>
    <w:rsid w:val="009C4079"/>
    <w:rPr>
      <w:vertAlign w:val="superscript"/>
    </w:rPr>
  </w:style>
  <w:style w:type="paragraph" w:styleId="Revision">
    <w:name w:val="Revision"/>
    <w:hidden/>
    <w:uiPriority w:val="99"/>
    <w:semiHidden/>
    <w:rsid w:val="009351EF"/>
    <w:rPr>
      <w:sz w:val="24"/>
      <w:szCs w:val="24"/>
      <w:lang w:bidi="ar-SA"/>
    </w:rPr>
  </w:style>
  <w:style w:type="character" w:styleId="CommentReference">
    <w:name w:val="annotation reference"/>
    <w:basedOn w:val="DefaultParagraphFont"/>
    <w:rsid w:val="00BD35F3"/>
    <w:rPr>
      <w:sz w:val="16"/>
      <w:szCs w:val="16"/>
    </w:rPr>
  </w:style>
  <w:style w:type="paragraph" w:styleId="CommentText">
    <w:name w:val="annotation text"/>
    <w:basedOn w:val="Normal"/>
    <w:link w:val="CommentTextChar"/>
    <w:rsid w:val="00BD35F3"/>
    <w:rPr>
      <w:sz w:val="20"/>
      <w:szCs w:val="20"/>
    </w:rPr>
  </w:style>
  <w:style w:type="character" w:customStyle="1" w:styleId="CommentTextChar">
    <w:name w:val="Comment Text Char"/>
    <w:basedOn w:val="DefaultParagraphFont"/>
    <w:link w:val="CommentText"/>
    <w:rsid w:val="00BD35F3"/>
    <w:rPr>
      <w:lang w:bidi="ar-SA"/>
    </w:rPr>
  </w:style>
  <w:style w:type="paragraph" w:styleId="CommentSubject">
    <w:name w:val="annotation subject"/>
    <w:basedOn w:val="CommentText"/>
    <w:next w:val="CommentText"/>
    <w:link w:val="CommentSubjectChar"/>
    <w:semiHidden/>
    <w:unhideWhenUsed/>
    <w:rsid w:val="00BD35F3"/>
    <w:rPr>
      <w:b/>
      <w:bCs/>
    </w:rPr>
  </w:style>
  <w:style w:type="character" w:customStyle="1" w:styleId="CommentSubjectChar">
    <w:name w:val="Comment Subject Char"/>
    <w:basedOn w:val="CommentTextChar"/>
    <w:link w:val="CommentSubject"/>
    <w:semiHidden/>
    <w:rsid w:val="00BD35F3"/>
    <w:rPr>
      <w:b/>
      <w:bCs/>
      <w:lang w:bidi="ar-SA"/>
    </w:rPr>
  </w:style>
  <w:style w:type="character" w:styleId="Hyperlink">
    <w:name w:val="Hyperlink"/>
    <w:uiPriority w:val="99"/>
    <w:unhideWhenUsed/>
    <w:rsid w:val="004069A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4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chcantatatexts.org/BWV16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0B905-3C1C-402D-AFB6-C976B65E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738</Words>
  <Characters>3303</Characters>
  <Application>Microsoft Office Word</Application>
  <DocSecurity>0</DocSecurity>
  <Lines>68</Lines>
  <Paragraphs>80</Paragraphs>
  <ScaleCrop>false</ScaleCrop>
  <HeadingPairs>
    <vt:vector size="2" baseType="variant">
      <vt:variant>
        <vt:lpstr>Title</vt:lpstr>
      </vt:variant>
      <vt:variant>
        <vt:i4>1</vt:i4>
      </vt:variant>
    </vt:vector>
  </HeadingPairs>
  <TitlesOfParts>
    <vt:vector size="1" baseType="lpstr">
      <vt:lpstr>Wär Gott nicht mit uns diese Zeit,</vt:lpstr>
    </vt:vector>
  </TitlesOfParts>
  <Company>Indiana University</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Wär Gott nicht mit uns diese Zeit,</dc:title>
  <dc:subject/>
  <dc:creator>Daniel R. Melamed</dc:creator>
  <cp:keywords/>
  <dc:description/>
  <cp:lastModifiedBy>Daniel R. Melamed</cp:lastModifiedBy>
  <cp:revision>6</cp:revision>
  <cp:lastPrinted>2014-02-28T16:04:00Z</cp:lastPrinted>
  <dcterms:created xsi:type="dcterms:W3CDTF">2023-05-11T14:08:00Z</dcterms:created>
  <dcterms:modified xsi:type="dcterms:W3CDTF">2023-05-11T15:00:00Z</dcterms:modified>
</cp:coreProperties>
</file>