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2FC0" w14:textId="6C7B5980" w:rsidR="00CE1772" w:rsidRPr="00CE1772" w:rsidRDefault="00CE1772">
      <w:pPr>
        <w:rPr>
          <w:rFonts w:ascii="Times New Roman" w:hAnsi="Times New Roman" w:cs="Times New Roman"/>
        </w:rPr>
      </w:pPr>
      <w:r w:rsidRPr="00CE1772">
        <w:rPr>
          <w:rFonts w:ascii="Times New Roman" w:hAnsi="Times New Roman" w:cs="Times New Roman"/>
        </w:rPr>
        <w:t>“Wer weiss, wie nahe mir mein Ende?” BWV 27</w:t>
      </w:r>
    </w:p>
    <w:p w14:paraId="1BD46496" w14:textId="77777777" w:rsidR="00CE1772" w:rsidRDefault="00CE1772"/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6030"/>
      </w:tblGrid>
      <w:tr w:rsidR="00425E8B" w:rsidRPr="00E53155" w14:paraId="5152799C" w14:textId="77777777" w:rsidTr="00982ADD">
        <w:tc>
          <w:tcPr>
            <w:tcW w:w="4860" w:type="dxa"/>
          </w:tcPr>
          <w:p w14:paraId="6E9CB3D0" w14:textId="77777777" w:rsidR="00F51EB3" w:rsidRPr="00982ADD" w:rsidRDefault="00E53155" w:rsidP="00425E8B">
            <w:pPr>
              <w:rPr>
                <w:b/>
                <w:bCs/>
              </w:rPr>
            </w:pPr>
            <w:r w:rsidRPr="00982ADD">
              <w:t xml:space="preserve">1. </w:t>
            </w:r>
            <w:r w:rsidR="00425E8B" w:rsidRPr="00982ADD">
              <w:rPr>
                <w:b/>
                <w:bCs/>
              </w:rPr>
              <w:t>Wer wei</w:t>
            </w:r>
            <w:r w:rsidR="00BC5A57" w:rsidRPr="00982ADD">
              <w:rPr>
                <w:b/>
                <w:bCs/>
              </w:rPr>
              <w:t>ss</w:t>
            </w:r>
            <w:r w:rsidR="00425E8B" w:rsidRPr="00982ADD">
              <w:rPr>
                <w:b/>
                <w:bCs/>
              </w:rPr>
              <w:t>, wie nahe mir mein Ende?</w:t>
            </w:r>
          </w:p>
          <w:p w14:paraId="1D856970" w14:textId="77777777" w:rsidR="00F51EB3" w:rsidRPr="00982ADD" w:rsidRDefault="00425E8B" w:rsidP="00425E8B">
            <w:r w:rsidRPr="00982ADD">
              <w:t>Das wei</w:t>
            </w:r>
            <w:r w:rsidR="00BC5A57" w:rsidRPr="00982ADD">
              <w:t>ss</w:t>
            </w:r>
            <w:r w:rsidRPr="00982ADD">
              <w:t xml:space="preserve"> der liebe Gott allein,</w:t>
            </w:r>
          </w:p>
          <w:p w14:paraId="599DAC9C" w14:textId="77777777" w:rsidR="00F51EB3" w:rsidRPr="00982ADD" w:rsidRDefault="00425E8B" w:rsidP="00425E8B">
            <w:r w:rsidRPr="00982ADD">
              <w:t>Ob meine Wallfahrt auf der Erden</w:t>
            </w:r>
          </w:p>
          <w:p w14:paraId="703D764E" w14:textId="77777777" w:rsidR="00F51EB3" w:rsidRPr="00982ADD" w:rsidRDefault="00425E8B" w:rsidP="00425E8B">
            <w:r w:rsidRPr="00982ADD">
              <w:t>Kurz oder länger möge sein.</w:t>
            </w:r>
          </w:p>
          <w:p w14:paraId="22DEEC67" w14:textId="77777777" w:rsidR="00F51EB3" w:rsidRPr="00982ADD" w:rsidRDefault="00425E8B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>Hin geht die Zeit, her kommt der Tod,</w:t>
            </w:r>
          </w:p>
          <w:p w14:paraId="2E06CE37" w14:textId="77777777" w:rsidR="00F51EB3" w:rsidRPr="00982ADD" w:rsidRDefault="00425E8B" w:rsidP="00425E8B">
            <w:r w:rsidRPr="00982ADD">
              <w:t>Und endlich kommt es doch so weit,</w:t>
            </w:r>
          </w:p>
          <w:p w14:paraId="6CD8D80A" w14:textId="77777777" w:rsidR="00F51EB3" w:rsidRPr="00982ADD" w:rsidRDefault="00425E8B" w:rsidP="00425E8B">
            <w:r w:rsidRPr="00982ADD">
              <w:t>Dass sie zusammentreffen werden.</w:t>
            </w:r>
          </w:p>
          <w:p w14:paraId="4921DFCD" w14:textId="77777777" w:rsidR="00F51EB3" w:rsidRPr="00982ADD" w:rsidRDefault="00425E8B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>Ach, wie geschwinde und behände</w:t>
            </w:r>
          </w:p>
          <w:p w14:paraId="3F979273" w14:textId="77777777" w:rsidR="00F51EB3" w:rsidRPr="00982ADD" w:rsidRDefault="00425E8B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>Kann kommen meine Todesnot!</w:t>
            </w:r>
          </w:p>
          <w:p w14:paraId="306311E8" w14:textId="77777777" w:rsidR="00F51EB3" w:rsidRPr="00982ADD" w:rsidRDefault="00425E8B" w:rsidP="00425E8B">
            <w:r w:rsidRPr="00982ADD">
              <w:t>Wer wei</w:t>
            </w:r>
            <w:r w:rsidR="00BC5A57" w:rsidRPr="00982ADD">
              <w:t>ss</w:t>
            </w:r>
            <w:r w:rsidRPr="00982ADD">
              <w:t>, ob heute nicht</w:t>
            </w:r>
          </w:p>
          <w:p w14:paraId="443434E0" w14:textId="60D90CA4" w:rsidR="00F51EB3" w:rsidRPr="00982ADD" w:rsidRDefault="00425E8B" w:rsidP="00425E8B">
            <w:r w:rsidRPr="00982ADD">
              <w:t>Mein Mund die letzten Worte spricht.</w:t>
            </w:r>
          </w:p>
          <w:p w14:paraId="414ECD00" w14:textId="77777777" w:rsidR="00F51EB3" w:rsidRPr="00982ADD" w:rsidRDefault="00425E8B" w:rsidP="00425E8B">
            <w:r w:rsidRPr="00982ADD">
              <w:t>Drum bet ich alle Zeit:</w:t>
            </w:r>
          </w:p>
          <w:p w14:paraId="3BDEAF74" w14:textId="77777777" w:rsidR="00F51EB3" w:rsidRPr="00982ADD" w:rsidRDefault="00425E8B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>Mein Gott, ich bitt durch Christi Blut,</w:t>
            </w:r>
          </w:p>
          <w:p w14:paraId="2DDD57C5" w14:textId="01C6E06D" w:rsidR="00425E8B" w:rsidRPr="00982ADD" w:rsidRDefault="00425E8B" w:rsidP="00425E8B">
            <w:r w:rsidRPr="00982ADD">
              <w:rPr>
                <w:b/>
                <w:bCs/>
              </w:rPr>
              <w:t>Machs nur mit meinem Ende gut!</w:t>
            </w:r>
          </w:p>
          <w:p w14:paraId="62BD098D" w14:textId="77777777" w:rsidR="00425E8B" w:rsidRPr="00982ADD" w:rsidRDefault="00425E8B" w:rsidP="00425E8B"/>
        </w:tc>
        <w:tc>
          <w:tcPr>
            <w:tcW w:w="6030" w:type="dxa"/>
          </w:tcPr>
          <w:p w14:paraId="39D6BF8D" w14:textId="6A648337" w:rsidR="00425E8B" w:rsidRPr="00982ADD" w:rsidRDefault="00E53155" w:rsidP="00425E8B">
            <w:r w:rsidRPr="00982ADD">
              <w:t xml:space="preserve">1. </w:t>
            </w:r>
            <w:r w:rsidR="00BC5A57" w:rsidRPr="00982ADD">
              <w:rPr>
                <w:b/>
                <w:bCs/>
              </w:rPr>
              <w:t xml:space="preserve">Who knows how </w:t>
            </w:r>
            <w:r w:rsidR="00B83182" w:rsidRPr="00982ADD">
              <w:rPr>
                <w:b/>
                <w:bCs/>
              </w:rPr>
              <w:t>near</w:t>
            </w:r>
            <w:r w:rsidR="0058566F" w:rsidRPr="00982ADD">
              <w:rPr>
                <w:b/>
                <w:bCs/>
              </w:rPr>
              <w:t xml:space="preserve"> </w:t>
            </w:r>
            <w:r w:rsidR="00BC5A57" w:rsidRPr="00982ADD">
              <w:rPr>
                <w:b/>
                <w:bCs/>
              </w:rPr>
              <w:t>my end</w:t>
            </w:r>
            <w:r w:rsidR="001877B5" w:rsidRPr="00982ADD">
              <w:rPr>
                <w:b/>
                <w:bCs/>
              </w:rPr>
              <w:t xml:space="preserve"> [is]</w:t>
            </w:r>
            <w:r w:rsidR="00BC5A57" w:rsidRPr="00982ADD">
              <w:rPr>
                <w:b/>
                <w:bCs/>
              </w:rPr>
              <w:t>?</w:t>
            </w:r>
          </w:p>
          <w:p w14:paraId="4A320C33" w14:textId="1336E289" w:rsidR="00BC5A57" w:rsidRPr="00982ADD" w:rsidRDefault="00BC5A57" w:rsidP="00425E8B">
            <w:r w:rsidRPr="00982ADD">
              <w:t xml:space="preserve">Dear God alone knows </w:t>
            </w:r>
            <w:r w:rsidR="004A1B93" w:rsidRPr="00982ADD">
              <w:t>this,</w:t>
            </w:r>
          </w:p>
          <w:p w14:paraId="29BCB27C" w14:textId="77777777" w:rsidR="00BC5A57" w:rsidRPr="00982ADD" w:rsidRDefault="00BC5A57" w:rsidP="00425E8B">
            <w:r w:rsidRPr="00982ADD">
              <w:t>Whether my pilgrimage on earth</w:t>
            </w:r>
          </w:p>
          <w:p w14:paraId="1C4A9DC2" w14:textId="30CD4613" w:rsidR="00BC5A57" w:rsidRPr="00982ADD" w:rsidRDefault="00BC5A57" w:rsidP="00425E8B">
            <w:r w:rsidRPr="00982ADD">
              <w:t>Might be short or longer.</w:t>
            </w:r>
          </w:p>
          <w:p w14:paraId="764B0C41" w14:textId="631C29FA" w:rsidR="00BC5A57" w:rsidRPr="00982ADD" w:rsidRDefault="00EA45F2" w:rsidP="00425E8B">
            <w:r w:rsidRPr="00982ADD">
              <w:rPr>
                <w:b/>
                <w:bCs/>
              </w:rPr>
              <w:t>There</w:t>
            </w:r>
            <w:r w:rsidR="00BC5A57" w:rsidRPr="00982ADD">
              <w:rPr>
                <w:b/>
                <w:bCs/>
              </w:rPr>
              <w:t xml:space="preserve"> goes</w:t>
            </w:r>
            <w:r w:rsidR="001877B5" w:rsidRPr="00982ADD">
              <w:rPr>
                <w:b/>
                <w:bCs/>
              </w:rPr>
              <w:t xml:space="preserve"> </w:t>
            </w:r>
            <w:r w:rsidRPr="00982ADD">
              <w:rPr>
                <w:b/>
                <w:bCs/>
              </w:rPr>
              <w:t>time</w:t>
            </w:r>
            <w:r w:rsidR="00BC5A57" w:rsidRPr="00982ADD">
              <w:rPr>
                <w:b/>
                <w:bCs/>
              </w:rPr>
              <w:t xml:space="preserve">, </w:t>
            </w:r>
            <w:r w:rsidRPr="00982ADD">
              <w:rPr>
                <w:b/>
                <w:bCs/>
              </w:rPr>
              <w:t xml:space="preserve">here comes </w:t>
            </w:r>
            <w:r w:rsidR="00BC5A57" w:rsidRPr="00982ADD">
              <w:rPr>
                <w:b/>
                <w:bCs/>
              </w:rPr>
              <w:t>death,</w:t>
            </w:r>
          </w:p>
          <w:p w14:paraId="01761DE8" w14:textId="72C9173C" w:rsidR="00BC5A57" w:rsidRPr="00982ADD" w:rsidRDefault="00BC5A57" w:rsidP="00425E8B">
            <w:r w:rsidRPr="00982ADD">
              <w:t xml:space="preserve">And </w:t>
            </w:r>
            <w:r w:rsidR="00496889" w:rsidRPr="00982ADD">
              <w:t>ultimately</w:t>
            </w:r>
            <w:r w:rsidRPr="00982ADD">
              <w:t xml:space="preserve"> it comes</w:t>
            </w:r>
            <w:r w:rsidR="007E1668" w:rsidRPr="00982ADD">
              <w:t>,</w:t>
            </w:r>
            <w:r w:rsidRPr="00982ADD">
              <w:t xml:space="preserve"> </w:t>
            </w:r>
            <w:r w:rsidR="007E1668" w:rsidRPr="00982ADD">
              <w:t>indeed,</w:t>
            </w:r>
            <w:r w:rsidR="00283D87" w:rsidRPr="00982ADD">
              <w:t xml:space="preserve"> </w:t>
            </w:r>
            <w:r w:rsidRPr="00982ADD">
              <w:t xml:space="preserve">to </w:t>
            </w:r>
            <w:r w:rsidR="007E1668" w:rsidRPr="00982ADD">
              <w:t>the point</w:t>
            </w:r>
          </w:p>
          <w:p w14:paraId="3D1A698A" w14:textId="73997262" w:rsidR="00BC5A57" w:rsidRPr="00982ADD" w:rsidRDefault="00DB527E" w:rsidP="00425E8B">
            <w:r w:rsidRPr="00982ADD">
              <w:t>That</w:t>
            </w:r>
            <w:r w:rsidR="00BC5A57" w:rsidRPr="00982ADD">
              <w:t xml:space="preserve"> they will meet</w:t>
            </w:r>
            <w:r w:rsidR="00283D87" w:rsidRPr="00982ADD">
              <w:t xml:space="preserve"> up</w:t>
            </w:r>
            <w:r w:rsidR="00BC5A57" w:rsidRPr="00982ADD">
              <w:t>.</w:t>
            </w:r>
          </w:p>
          <w:p w14:paraId="72A9EDA3" w14:textId="60C61395" w:rsidR="00BC5A57" w:rsidRPr="00982ADD" w:rsidRDefault="00BC5A57" w:rsidP="00BC5A57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 xml:space="preserve">Ah, how swiftly and </w:t>
            </w:r>
            <w:r w:rsidR="000E0E2B" w:rsidRPr="00982ADD">
              <w:rPr>
                <w:b/>
                <w:bCs/>
              </w:rPr>
              <w:t>briskly</w:t>
            </w:r>
          </w:p>
          <w:p w14:paraId="7C0C7869" w14:textId="459C57D7" w:rsidR="00BC5A57" w:rsidRPr="00982ADD" w:rsidRDefault="00496889" w:rsidP="00BC5A57">
            <w:r w:rsidRPr="00982ADD">
              <w:rPr>
                <w:b/>
                <w:bCs/>
              </w:rPr>
              <w:t>My</w:t>
            </w:r>
            <w:r w:rsidR="00BC5A57" w:rsidRPr="00982ADD">
              <w:rPr>
                <w:b/>
                <w:bCs/>
              </w:rPr>
              <w:t xml:space="preserve"> death </w:t>
            </w:r>
            <w:r w:rsidRPr="00982ADD">
              <w:rPr>
                <w:b/>
                <w:bCs/>
              </w:rPr>
              <w:t xml:space="preserve">throes </w:t>
            </w:r>
            <w:r w:rsidR="00BC5A57" w:rsidRPr="00982ADD">
              <w:rPr>
                <w:b/>
                <w:bCs/>
              </w:rPr>
              <w:t>can come.</w:t>
            </w:r>
          </w:p>
          <w:p w14:paraId="4243BE1A" w14:textId="4E916F7B" w:rsidR="00BC5A57" w:rsidRPr="00982ADD" w:rsidRDefault="00BC5A57" w:rsidP="00BC5A57">
            <w:r w:rsidRPr="00982ADD">
              <w:t>Who knows whether</w:t>
            </w:r>
            <w:r w:rsidR="001877B5" w:rsidRPr="00982ADD">
              <w:t xml:space="preserve"> </w:t>
            </w:r>
            <w:r w:rsidR="000D3BFB" w:rsidRPr="00982ADD">
              <w:t xml:space="preserve">[or] not </w:t>
            </w:r>
            <w:r w:rsidRPr="00982ADD">
              <w:t>today</w:t>
            </w:r>
          </w:p>
          <w:p w14:paraId="1FAFEE59" w14:textId="74E64DC2" w:rsidR="00BC5A57" w:rsidRPr="00982ADD" w:rsidRDefault="00BC5A57" w:rsidP="00BC5A57">
            <w:r w:rsidRPr="00982ADD">
              <w:t xml:space="preserve">My mouth </w:t>
            </w:r>
            <w:r w:rsidR="00AE37FE" w:rsidRPr="00982ADD">
              <w:t>utter</w:t>
            </w:r>
            <w:r w:rsidR="00F32BCF" w:rsidRPr="00982ADD">
              <w:t>s</w:t>
            </w:r>
            <w:r w:rsidRPr="00982ADD">
              <w:t xml:space="preserve"> its last word</w:t>
            </w:r>
            <w:r w:rsidR="00AF7B3C" w:rsidRPr="00982ADD">
              <w:t>s</w:t>
            </w:r>
            <w:r w:rsidRPr="00982ADD">
              <w:t>.</w:t>
            </w:r>
          </w:p>
          <w:p w14:paraId="468021C6" w14:textId="77777777" w:rsidR="00BC5A57" w:rsidRPr="00982ADD" w:rsidRDefault="00BC5A57" w:rsidP="00BC5A57">
            <w:r w:rsidRPr="00982ADD">
              <w:t>Thus I pray always:</w:t>
            </w:r>
          </w:p>
          <w:p w14:paraId="557464AC" w14:textId="16284476" w:rsidR="00BC5A57" w:rsidRPr="00982ADD" w:rsidRDefault="00BC5A57" w:rsidP="00BC5A57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 xml:space="preserve">My God, I ask </w:t>
            </w:r>
            <w:r w:rsidR="00DC3821" w:rsidRPr="00982ADD">
              <w:rPr>
                <w:b/>
                <w:bCs/>
              </w:rPr>
              <w:t>by</w:t>
            </w:r>
            <w:r w:rsidRPr="00982ADD">
              <w:rPr>
                <w:b/>
                <w:bCs/>
              </w:rPr>
              <w:t xml:space="preserve"> Christ’s </w:t>
            </w:r>
            <w:r w:rsidR="001877B5" w:rsidRPr="00982ADD">
              <w:rPr>
                <w:b/>
                <w:bCs/>
              </w:rPr>
              <w:t>b</w:t>
            </w:r>
            <w:r w:rsidRPr="00982ADD">
              <w:rPr>
                <w:b/>
                <w:bCs/>
              </w:rPr>
              <w:t>lood:</w:t>
            </w:r>
          </w:p>
          <w:p w14:paraId="09245160" w14:textId="526D9B30" w:rsidR="00BC5A57" w:rsidRPr="00982ADD" w:rsidRDefault="00852B2C" w:rsidP="00BC5A57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 xml:space="preserve">Of </w:t>
            </w:r>
            <w:r w:rsidR="00BC5A57" w:rsidRPr="00982ADD">
              <w:rPr>
                <w:b/>
                <w:bCs/>
              </w:rPr>
              <w:t>my end</w:t>
            </w:r>
            <w:r w:rsidRPr="00982ADD">
              <w:rPr>
                <w:b/>
                <w:bCs/>
              </w:rPr>
              <w:t xml:space="preserve">, </w:t>
            </w:r>
            <w:r w:rsidR="00B83182" w:rsidRPr="00982ADD">
              <w:rPr>
                <w:b/>
                <w:bCs/>
              </w:rPr>
              <w:t>only</w:t>
            </w:r>
            <w:r w:rsidRPr="00982ADD">
              <w:rPr>
                <w:b/>
                <w:bCs/>
              </w:rPr>
              <w:t xml:space="preserve"> make it [</w:t>
            </w:r>
            <w:r w:rsidR="00F634C9" w:rsidRPr="00982ADD">
              <w:rPr>
                <w:b/>
                <w:bCs/>
              </w:rPr>
              <w:t>go</w:t>
            </w:r>
            <w:r w:rsidRPr="00982ADD">
              <w:rPr>
                <w:b/>
                <w:bCs/>
              </w:rPr>
              <w:t>] well</w:t>
            </w:r>
            <w:r w:rsidR="00BC5A57" w:rsidRPr="00982ADD">
              <w:rPr>
                <w:b/>
                <w:bCs/>
              </w:rPr>
              <w:t>.</w:t>
            </w:r>
          </w:p>
        </w:tc>
      </w:tr>
      <w:tr w:rsidR="00425E8B" w:rsidRPr="00E53155" w14:paraId="31D56200" w14:textId="77777777" w:rsidTr="00982ADD">
        <w:tc>
          <w:tcPr>
            <w:tcW w:w="4860" w:type="dxa"/>
          </w:tcPr>
          <w:p w14:paraId="6BD7C668" w14:textId="77777777" w:rsidR="00F51EB3" w:rsidRPr="00982ADD" w:rsidRDefault="00E53155" w:rsidP="00425E8B">
            <w:r w:rsidRPr="00982ADD">
              <w:t xml:space="preserve">2. </w:t>
            </w:r>
            <w:r w:rsidR="00425E8B" w:rsidRPr="00982ADD">
              <w:t>Mein Leben hat kein ander Ziel,</w:t>
            </w:r>
          </w:p>
          <w:p w14:paraId="62239C24" w14:textId="77777777" w:rsidR="00F51EB3" w:rsidRPr="00982ADD" w:rsidRDefault="00425E8B" w:rsidP="00425E8B">
            <w:r w:rsidRPr="00982ADD">
              <w:t>Als dass ich möge selig sterben</w:t>
            </w:r>
          </w:p>
          <w:p w14:paraId="676A2E63" w14:textId="77777777" w:rsidR="00F51EB3" w:rsidRPr="00982ADD" w:rsidRDefault="00425E8B" w:rsidP="00425E8B">
            <w:r w:rsidRPr="00982ADD">
              <w:t>Und meines Glaubens Anteil erben;</w:t>
            </w:r>
          </w:p>
          <w:p w14:paraId="7C065949" w14:textId="77777777" w:rsidR="00F51EB3" w:rsidRPr="00982ADD" w:rsidRDefault="00425E8B" w:rsidP="00425E8B">
            <w:r w:rsidRPr="00982ADD">
              <w:t>Drum leb ich allezeit</w:t>
            </w:r>
          </w:p>
          <w:p w14:paraId="75C477A0" w14:textId="77777777" w:rsidR="00F51EB3" w:rsidRPr="00982ADD" w:rsidRDefault="00425E8B" w:rsidP="00425E8B">
            <w:r w:rsidRPr="00982ADD">
              <w:t>Zum Grabe fertig und bereit,</w:t>
            </w:r>
          </w:p>
          <w:p w14:paraId="41A97EB6" w14:textId="77777777" w:rsidR="00F51EB3" w:rsidRPr="00982ADD" w:rsidRDefault="00425E8B" w:rsidP="00425E8B">
            <w:r w:rsidRPr="00982ADD">
              <w:t>Und was das Werk der Hände tut,</w:t>
            </w:r>
          </w:p>
          <w:p w14:paraId="211F46AB" w14:textId="77777777" w:rsidR="00F51EB3" w:rsidRPr="00982ADD" w:rsidRDefault="00425E8B" w:rsidP="00425E8B">
            <w:r w:rsidRPr="00982ADD">
              <w:t>Ist gleichsam, ob ich sicher wüsste,</w:t>
            </w:r>
          </w:p>
          <w:p w14:paraId="7BC02F30" w14:textId="77777777" w:rsidR="00F51EB3" w:rsidRPr="00982ADD" w:rsidRDefault="00425E8B" w:rsidP="00425E8B">
            <w:r w:rsidRPr="00982ADD">
              <w:t>Dass ich noch heute sterben mü</w:t>
            </w:r>
            <w:r w:rsidR="00BC5A57" w:rsidRPr="00982ADD">
              <w:t>ss</w:t>
            </w:r>
            <w:r w:rsidRPr="00982ADD">
              <w:t>te:</w:t>
            </w:r>
          </w:p>
          <w:p w14:paraId="2E92E3E0" w14:textId="47E6C92A" w:rsidR="00425E8B" w:rsidRPr="00982ADD" w:rsidRDefault="00425E8B" w:rsidP="00425E8B">
            <w:r w:rsidRPr="00982ADD">
              <w:t>Denn Ende gut, macht alles gut!</w:t>
            </w:r>
          </w:p>
          <w:p w14:paraId="6410362D" w14:textId="77777777" w:rsidR="00425E8B" w:rsidRPr="00982ADD" w:rsidRDefault="00425E8B" w:rsidP="00425E8B"/>
        </w:tc>
        <w:tc>
          <w:tcPr>
            <w:tcW w:w="6030" w:type="dxa"/>
          </w:tcPr>
          <w:p w14:paraId="1222A305" w14:textId="0ECCB4D1" w:rsidR="00425E8B" w:rsidRPr="00982ADD" w:rsidRDefault="00E53155" w:rsidP="00425E8B">
            <w:r w:rsidRPr="00982ADD">
              <w:t xml:space="preserve">2. </w:t>
            </w:r>
            <w:r w:rsidR="00BC5A57" w:rsidRPr="00982ADD">
              <w:t>My life has no other goal</w:t>
            </w:r>
          </w:p>
          <w:p w14:paraId="70C55442" w14:textId="51E7734D" w:rsidR="00BC5A57" w:rsidRPr="00982ADD" w:rsidRDefault="00BC5A57" w:rsidP="00425E8B">
            <w:r w:rsidRPr="00982ADD">
              <w:t>Than that I might die blessed</w:t>
            </w:r>
            <w:r w:rsidR="00E930B4" w:rsidRPr="00982ADD">
              <w:t xml:space="preserve"> [in salvation]</w:t>
            </w:r>
          </w:p>
          <w:p w14:paraId="249DC63C" w14:textId="19E2AD53" w:rsidR="00BC5A57" w:rsidRPr="00982ADD" w:rsidRDefault="00BC5A57" w:rsidP="00425E8B">
            <w:r w:rsidRPr="00982ADD">
              <w:t xml:space="preserve">And inherit </w:t>
            </w:r>
            <w:r w:rsidR="00D80D72" w:rsidRPr="00982ADD">
              <w:t xml:space="preserve">the </w:t>
            </w:r>
            <w:r w:rsidRPr="00982ADD">
              <w:t>portion</w:t>
            </w:r>
            <w:r w:rsidR="00D80D72" w:rsidRPr="00982ADD">
              <w:t xml:space="preserve"> [promised] of my faith</w:t>
            </w:r>
            <w:r w:rsidRPr="00982ADD">
              <w:t>;</w:t>
            </w:r>
          </w:p>
          <w:p w14:paraId="53810341" w14:textId="30767FB0" w:rsidR="00BC5A57" w:rsidRPr="00982ADD" w:rsidRDefault="00BC5A57" w:rsidP="00425E8B">
            <w:r w:rsidRPr="00982ADD">
              <w:t>Thus at all times I live</w:t>
            </w:r>
          </w:p>
          <w:p w14:paraId="7C0986EF" w14:textId="77777777" w:rsidR="00BC5A57" w:rsidRPr="00982ADD" w:rsidRDefault="00BC5A57" w:rsidP="00425E8B">
            <w:r w:rsidRPr="00982ADD">
              <w:t>Ready and prepared for the grave;</w:t>
            </w:r>
          </w:p>
          <w:p w14:paraId="03D3D9FF" w14:textId="6FDD8AA1" w:rsidR="00BC5A57" w:rsidRPr="00982ADD" w:rsidRDefault="00BC5A57" w:rsidP="00425E8B">
            <w:r w:rsidRPr="00982ADD">
              <w:t xml:space="preserve">And </w:t>
            </w:r>
            <w:r w:rsidR="001877B5" w:rsidRPr="00982ADD">
              <w:t xml:space="preserve">as for </w:t>
            </w:r>
            <w:r w:rsidR="00AE37FE" w:rsidRPr="00982ADD">
              <w:t>“</w:t>
            </w:r>
            <w:r w:rsidRPr="00982ADD">
              <w:t xml:space="preserve">the </w:t>
            </w:r>
            <w:r w:rsidR="000D123C" w:rsidRPr="00982ADD">
              <w:t xml:space="preserve">[daily-life] </w:t>
            </w:r>
            <w:r w:rsidRPr="00982ADD">
              <w:t>work of my hands</w:t>
            </w:r>
            <w:r w:rsidR="00DE1731" w:rsidRPr="00982ADD">
              <w:t>,</w:t>
            </w:r>
            <w:r w:rsidR="00764AF2" w:rsidRPr="00982ADD">
              <w:t>”</w:t>
            </w:r>
            <w:r w:rsidR="004F2877" w:rsidRPr="00982ADD">
              <w:t xml:space="preserve"> </w:t>
            </w:r>
          </w:p>
          <w:p w14:paraId="5B270996" w14:textId="211C39C7" w:rsidR="00BC5A57" w:rsidRPr="00982ADD" w:rsidRDefault="003C002F" w:rsidP="00425E8B">
            <w:r w:rsidRPr="00982ADD">
              <w:t>[</w:t>
            </w:r>
            <w:r w:rsidR="00BC5A57" w:rsidRPr="00982ADD">
              <w:t>It</w:t>
            </w:r>
            <w:r w:rsidRPr="00982ADD">
              <w:t>]</w:t>
            </w:r>
            <w:r w:rsidR="00BC5A57" w:rsidRPr="00982ADD">
              <w:t xml:space="preserve"> is </w:t>
            </w:r>
            <w:r w:rsidR="00414269" w:rsidRPr="00982ADD">
              <w:t xml:space="preserve">just </w:t>
            </w:r>
            <w:r w:rsidR="00BC5A57" w:rsidRPr="00982ADD">
              <w:t xml:space="preserve">as </w:t>
            </w:r>
            <w:r w:rsidR="001877B5" w:rsidRPr="00982ADD">
              <w:t xml:space="preserve">if </w:t>
            </w:r>
            <w:r w:rsidR="00BC5A57" w:rsidRPr="00982ADD">
              <w:t xml:space="preserve">I </w:t>
            </w:r>
            <w:r w:rsidR="001877B5" w:rsidRPr="00982ADD">
              <w:t>knew</w:t>
            </w:r>
            <w:r w:rsidR="00BC5A57" w:rsidRPr="00982ADD">
              <w:t xml:space="preserve"> for sure</w:t>
            </w:r>
          </w:p>
          <w:p w14:paraId="228ED6CB" w14:textId="6F83F77C" w:rsidR="00BC5A57" w:rsidRPr="00982ADD" w:rsidRDefault="00BC5A57" w:rsidP="00425E8B">
            <w:r w:rsidRPr="00982ADD">
              <w:t xml:space="preserve">That I </w:t>
            </w:r>
            <w:r w:rsidR="00DB527E" w:rsidRPr="00982ADD">
              <w:t>must</w:t>
            </w:r>
            <w:r w:rsidRPr="00982ADD">
              <w:t xml:space="preserve"> die</w:t>
            </w:r>
            <w:r w:rsidR="00BE07F3" w:rsidRPr="00982ADD">
              <w:t xml:space="preserve"> this very day</w:t>
            </w:r>
            <w:r w:rsidRPr="00982ADD">
              <w:t>:</w:t>
            </w:r>
          </w:p>
          <w:p w14:paraId="6F6C6A0A" w14:textId="52E1415D" w:rsidR="00BC5A57" w:rsidRPr="00982ADD" w:rsidRDefault="00BC5A57" w:rsidP="00425E8B">
            <w:r w:rsidRPr="00982ADD">
              <w:t>For all’s well that ends well.</w:t>
            </w:r>
          </w:p>
          <w:p w14:paraId="5CFB5AC0" w14:textId="715EC135" w:rsidR="00BC5A57" w:rsidRPr="00982ADD" w:rsidRDefault="00BC5A57" w:rsidP="00425E8B"/>
        </w:tc>
      </w:tr>
      <w:tr w:rsidR="00425E8B" w:rsidRPr="00E53155" w14:paraId="1CD367F5" w14:textId="77777777" w:rsidTr="00982ADD">
        <w:tc>
          <w:tcPr>
            <w:tcW w:w="4860" w:type="dxa"/>
          </w:tcPr>
          <w:p w14:paraId="0F253039" w14:textId="7889C44C" w:rsidR="00F51EB3" w:rsidRPr="00982ADD" w:rsidRDefault="00E53155" w:rsidP="00425E8B">
            <w:r w:rsidRPr="00982ADD">
              <w:t xml:space="preserve">3. </w:t>
            </w:r>
            <w:r w:rsidR="00425E8B" w:rsidRPr="00982ADD">
              <w:t>Willkommen! will ich sagen,</w:t>
            </w:r>
          </w:p>
          <w:p w14:paraId="400CC4FB" w14:textId="77777777" w:rsidR="00F51EB3" w:rsidRPr="00982ADD" w:rsidRDefault="00425E8B" w:rsidP="00425E8B">
            <w:r w:rsidRPr="00982ADD">
              <w:t>Wenn der Tod ans Bette tritt.</w:t>
            </w:r>
          </w:p>
          <w:p w14:paraId="6F565224" w14:textId="1830C194" w:rsidR="00442489" w:rsidRPr="00982ADD" w:rsidRDefault="002C2777" w:rsidP="00425E8B">
            <w:r w:rsidRPr="00982ADD">
              <w:t xml:space="preserve">   </w:t>
            </w:r>
            <w:r w:rsidR="00425E8B" w:rsidRPr="00982ADD">
              <w:t>Fröhlich will ich folgen, wenn er ruft,</w:t>
            </w:r>
          </w:p>
          <w:p w14:paraId="6D8D2DED" w14:textId="26955DDC" w:rsidR="00F51EB3" w:rsidRPr="00982ADD" w:rsidRDefault="002C2777" w:rsidP="00425E8B">
            <w:r w:rsidRPr="00982ADD">
              <w:t xml:space="preserve">   </w:t>
            </w:r>
            <w:r w:rsidR="00442489" w:rsidRPr="00982ADD">
              <w:t>/ Fröhlich folg ich, wenn er ruft</w:t>
            </w:r>
            <w:r w:rsidR="00FB1D7D" w:rsidRPr="00982ADD">
              <w:t>,</w:t>
            </w:r>
          </w:p>
          <w:p w14:paraId="7DF1E0DB" w14:textId="10F05C0B" w:rsidR="00F51EB3" w:rsidRPr="00982ADD" w:rsidRDefault="002C2777" w:rsidP="00425E8B">
            <w:r w:rsidRPr="00982ADD">
              <w:t xml:space="preserve">   </w:t>
            </w:r>
            <w:r w:rsidR="00425E8B" w:rsidRPr="00982ADD">
              <w:t>In die Gruft</w:t>
            </w:r>
            <w:r w:rsidR="00577DFE" w:rsidRPr="00982ADD">
              <w:t>;</w:t>
            </w:r>
          </w:p>
          <w:p w14:paraId="5B2C8E09" w14:textId="52BFEDB9" w:rsidR="00F51EB3" w:rsidRPr="00982ADD" w:rsidRDefault="002C2777" w:rsidP="00425E8B">
            <w:r w:rsidRPr="00982ADD">
              <w:t xml:space="preserve">   </w:t>
            </w:r>
            <w:r w:rsidR="00425E8B" w:rsidRPr="00982ADD">
              <w:t>Alle meine Plagen</w:t>
            </w:r>
          </w:p>
          <w:p w14:paraId="621D6334" w14:textId="1A5A9257" w:rsidR="00425E8B" w:rsidRPr="00982ADD" w:rsidRDefault="002C2777" w:rsidP="00DB527E">
            <w:r w:rsidRPr="00982ADD">
              <w:t xml:space="preserve">   </w:t>
            </w:r>
            <w:r w:rsidR="00425E8B" w:rsidRPr="00982ADD">
              <w:t>Nehm ich mit.</w:t>
            </w:r>
          </w:p>
        </w:tc>
        <w:tc>
          <w:tcPr>
            <w:tcW w:w="6030" w:type="dxa"/>
          </w:tcPr>
          <w:p w14:paraId="10BB9907" w14:textId="699C236B" w:rsidR="00425E8B" w:rsidRPr="00982ADD" w:rsidRDefault="00E53155" w:rsidP="00425E8B">
            <w:r w:rsidRPr="00982ADD">
              <w:t xml:space="preserve">3. </w:t>
            </w:r>
            <w:r w:rsidR="00BC5A57" w:rsidRPr="00982ADD">
              <w:t xml:space="preserve">I </w:t>
            </w:r>
            <w:r w:rsidR="000422A2" w:rsidRPr="00982ADD">
              <w:t>intend</w:t>
            </w:r>
            <w:r w:rsidR="00793DCB" w:rsidRPr="00982ADD">
              <w:t xml:space="preserve"> to </w:t>
            </w:r>
            <w:r w:rsidR="00BC5A57" w:rsidRPr="00982ADD">
              <w:t>say</w:t>
            </w:r>
            <w:r w:rsidR="00793DCB" w:rsidRPr="00982ADD">
              <w:t xml:space="preserve"> “welcome”</w:t>
            </w:r>
          </w:p>
          <w:p w14:paraId="69AEFAA7" w14:textId="2607C206" w:rsidR="00BC5A57" w:rsidRPr="00982ADD" w:rsidRDefault="00BC5A57" w:rsidP="00425E8B">
            <w:r w:rsidRPr="00982ADD">
              <w:t xml:space="preserve">When </w:t>
            </w:r>
            <w:r w:rsidR="000D123C" w:rsidRPr="00982ADD">
              <w:t xml:space="preserve">[the figure of] </w:t>
            </w:r>
            <w:r w:rsidRPr="00982ADD">
              <w:t xml:space="preserve">death </w:t>
            </w:r>
            <w:r w:rsidR="000D123C" w:rsidRPr="00982ADD">
              <w:t>approaches</w:t>
            </w:r>
            <w:r w:rsidRPr="00982ADD">
              <w:t xml:space="preserve"> my bed.</w:t>
            </w:r>
          </w:p>
          <w:p w14:paraId="53C1449C" w14:textId="4B25A2CE" w:rsidR="00BC5A57" w:rsidRPr="00982ADD" w:rsidRDefault="00BC5A57" w:rsidP="00425E8B">
            <w:r w:rsidRPr="00982ADD">
              <w:t xml:space="preserve">   I </w:t>
            </w:r>
            <w:r w:rsidR="000422A2" w:rsidRPr="00982ADD">
              <w:t xml:space="preserve">intend to </w:t>
            </w:r>
            <w:r w:rsidR="00CA3028" w:rsidRPr="00982ADD">
              <w:t xml:space="preserve">joyfully </w:t>
            </w:r>
            <w:r w:rsidRPr="00982ADD">
              <w:t>follow, when it</w:t>
            </w:r>
            <w:r w:rsidR="002D5334" w:rsidRPr="00982ADD">
              <w:t xml:space="preserve"> </w:t>
            </w:r>
            <w:r w:rsidR="00FB1D7D" w:rsidRPr="00982ADD">
              <w:t>summons</w:t>
            </w:r>
            <w:r w:rsidR="00577DFE" w:rsidRPr="00982ADD">
              <w:t>,</w:t>
            </w:r>
          </w:p>
          <w:p w14:paraId="7DCE2E7D" w14:textId="1C9EBE1F" w:rsidR="00442489" w:rsidRPr="00982ADD" w:rsidRDefault="00442489" w:rsidP="00425E8B">
            <w:r w:rsidRPr="00982ADD">
              <w:t xml:space="preserve">   / </w:t>
            </w:r>
            <w:r w:rsidR="000422A2" w:rsidRPr="00982ADD">
              <w:t>I follow</w:t>
            </w:r>
            <w:r w:rsidR="003D2154" w:rsidRPr="00982ADD">
              <w:t xml:space="preserve"> </w:t>
            </w:r>
            <w:r w:rsidR="008629E0" w:rsidRPr="00982ADD">
              <w:t>joyfully</w:t>
            </w:r>
            <w:r w:rsidR="00577DFE" w:rsidRPr="00982ADD">
              <w:t>,</w:t>
            </w:r>
            <w:r w:rsidR="008629E0" w:rsidRPr="00982ADD">
              <w:t xml:space="preserve"> </w:t>
            </w:r>
            <w:r w:rsidR="000422A2" w:rsidRPr="00982ADD">
              <w:t>when</w:t>
            </w:r>
            <w:r w:rsidR="002D5334" w:rsidRPr="00982ADD">
              <w:t xml:space="preserve"> it </w:t>
            </w:r>
            <w:r w:rsidR="00445E32" w:rsidRPr="00982ADD">
              <w:t>summons</w:t>
            </w:r>
            <w:r w:rsidR="00577DFE" w:rsidRPr="00982ADD">
              <w:t>,</w:t>
            </w:r>
          </w:p>
          <w:p w14:paraId="59FC5CF3" w14:textId="4B3E88ED" w:rsidR="00BC5A57" w:rsidRPr="00982ADD" w:rsidRDefault="00BC5A57" w:rsidP="00425E8B">
            <w:r w:rsidRPr="00982ADD">
              <w:t xml:space="preserve">   Into the tomb</w:t>
            </w:r>
            <w:r w:rsidR="00577DFE" w:rsidRPr="00982ADD">
              <w:t>;</w:t>
            </w:r>
          </w:p>
          <w:p w14:paraId="78772990" w14:textId="2A3448A9" w:rsidR="00BC5A57" w:rsidRPr="00982ADD" w:rsidRDefault="00BC5A57" w:rsidP="00425E8B">
            <w:r w:rsidRPr="00982ADD">
              <w:t xml:space="preserve">   I take</w:t>
            </w:r>
            <w:r w:rsidR="00577DFE" w:rsidRPr="00982ADD">
              <w:t xml:space="preserve"> </w:t>
            </w:r>
            <w:r w:rsidR="008707A6" w:rsidRPr="00982ADD">
              <w:t>along [for burial]</w:t>
            </w:r>
          </w:p>
          <w:p w14:paraId="56768E78" w14:textId="3917DB4B" w:rsidR="00C53ACB" w:rsidRPr="00982ADD" w:rsidRDefault="00BC5A57" w:rsidP="00425E8B">
            <w:r w:rsidRPr="00982ADD">
              <w:t xml:space="preserve">   All my </w:t>
            </w:r>
            <w:r w:rsidR="007F2F89" w:rsidRPr="00982ADD">
              <w:t>torments</w:t>
            </w:r>
            <w:r w:rsidRPr="00982ADD">
              <w:t>.</w:t>
            </w:r>
          </w:p>
          <w:p w14:paraId="1C73AD7D" w14:textId="7A0C04A3" w:rsidR="008629E0" w:rsidRPr="00982ADD" w:rsidRDefault="008629E0" w:rsidP="00425E8B"/>
        </w:tc>
      </w:tr>
      <w:tr w:rsidR="00425E8B" w:rsidRPr="00E53155" w14:paraId="5E2611E4" w14:textId="77777777" w:rsidTr="00982ADD">
        <w:tc>
          <w:tcPr>
            <w:tcW w:w="4860" w:type="dxa"/>
          </w:tcPr>
          <w:p w14:paraId="773E2D1C" w14:textId="77777777" w:rsidR="00F51EB3" w:rsidRPr="00982ADD" w:rsidRDefault="00E53155" w:rsidP="00425E8B">
            <w:r w:rsidRPr="00982ADD">
              <w:t xml:space="preserve">4. </w:t>
            </w:r>
            <w:r w:rsidR="00425E8B" w:rsidRPr="00982ADD">
              <w:t>Ach, wer doch schon im Himmel wär!</w:t>
            </w:r>
          </w:p>
          <w:p w14:paraId="1521B275" w14:textId="77777777" w:rsidR="00F51EB3" w:rsidRPr="00982ADD" w:rsidRDefault="00425E8B" w:rsidP="00425E8B">
            <w:r w:rsidRPr="00982ADD">
              <w:t>Ich habe Lust zu scheiden</w:t>
            </w:r>
          </w:p>
          <w:p w14:paraId="3B9D1404" w14:textId="77777777" w:rsidR="00F51EB3" w:rsidRPr="00982ADD" w:rsidRDefault="00425E8B" w:rsidP="00425E8B">
            <w:r w:rsidRPr="00982ADD">
              <w:t>Und mit dem Lamm,</w:t>
            </w:r>
          </w:p>
          <w:p w14:paraId="1DB0063E" w14:textId="77777777" w:rsidR="00F51EB3" w:rsidRPr="00982ADD" w:rsidRDefault="00425E8B" w:rsidP="00425E8B">
            <w:r w:rsidRPr="00982ADD">
              <w:t>Das aller Frommen Bräutigam,</w:t>
            </w:r>
          </w:p>
          <w:p w14:paraId="7654CBA8" w14:textId="77777777" w:rsidR="00F51EB3" w:rsidRPr="00982ADD" w:rsidRDefault="00425E8B" w:rsidP="00425E8B">
            <w:r w:rsidRPr="00982ADD">
              <w:t>Mich in der Seligkeit zu weiden.</w:t>
            </w:r>
          </w:p>
          <w:p w14:paraId="18907CEE" w14:textId="77777777" w:rsidR="00F51EB3" w:rsidRPr="00982ADD" w:rsidRDefault="00425E8B" w:rsidP="00425E8B">
            <w:r w:rsidRPr="00982ADD">
              <w:t>Flügel her!</w:t>
            </w:r>
          </w:p>
          <w:p w14:paraId="02AD04A9" w14:textId="2E15E21F" w:rsidR="00425E8B" w:rsidRPr="00982ADD" w:rsidRDefault="00425E8B" w:rsidP="00425E8B">
            <w:r w:rsidRPr="00982ADD">
              <w:t>Ach, wer doch schon im Himmel wär!</w:t>
            </w:r>
          </w:p>
          <w:p w14:paraId="7547E9C8" w14:textId="77777777" w:rsidR="00425E8B" w:rsidRPr="00982ADD" w:rsidRDefault="00425E8B" w:rsidP="00425E8B"/>
        </w:tc>
        <w:tc>
          <w:tcPr>
            <w:tcW w:w="6030" w:type="dxa"/>
          </w:tcPr>
          <w:p w14:paraId="7124B735" w14:textId="5BF597AA" w:rsidR="00425E8B" w:rsidRPr="00982ADD" w:rsidRDefault="00E53155" w:rsidP="00425E8B">
            <w:r w:rsidRPr="00982ADD">
              <w:t xml:space="preserve">4. </w:t>
            </w:r>
            <w:r w:rsidR="00BC5A57" w:rsidRPr="00982ADD">
              <w:t xml:space="preserve">Ah, </w:t>
            </w:r>
            <w:r w:rsidR="00DB527E" w:rsidRPr="00982ADD">
              <w:t>but to be already</w:t>
            </w:r>
            <w:r w:rsidR="002201AB" w:rsidRPr="00982ADD">
              <w:t xml:space="preserve"> </w:t>
            </w:r>
            <w:r w:rsidR="00BC5A57" w:rsidRPr="00982ADD">
              <w:t>in heaven</w:t>
            </w:r>
            <w:r w:rsidR="002201AB" w:rsidRPr="00982ADD">
              <w:t>!</w:t>
            </w:r>
          </w:p>
          <w:p w14:paraId="0BBDAD23" w14:textId="63449500" w:rsidR="00BC5A57" w:rsidRPr="00982ADD" w:rsidRDefault="00BC5A57" w:rsidP="00425E8B">
            <w:r w:rsidRPr="00982ADD">
              <w:t xml:space="preserve">I </w:t>
            </w:r>
            <w:r w:rsidR="00AE3943" w:rsidRPr="00982ADD">
              <w:t xml:space="preserve">have </w:t>
            </w:r>
            <w:r w:rsidR="00402ECA" w:rsidRPr="00982ADD">
              <w:t>a</w:t>
            </w:r>
            <w:r w:rsidR="00AE3943" w:rsidRPr="00982ADD">
              <w:t xml:space="preserve"> desire</w:t>
            </w:r>
            <w:r w:rsidRPr="00982ADD">
              <w:t xml:space="preserve"> to </w:t>
            </w:r>
            <w:r w:rsidR="007D7037" w:rsidRPr="00982ADD">
              <w:t>part [from this life]</w:t>
            </w:r>
          </w:p>
          <w:p w14:paraId="5C9DF1A3" w14:textId="59150926" w:rsidR="00BC5A57" w:rsidRPr="00982ADD" w:rsidRDefault="00BC5A57" w:rsidP="00425E8B">
            <w:r w:rsidRPr="00982ADD">
              <w:t xml:space="preserve">And </w:t>
            </w:r>
            <w:r w:rsidR="00FC04BD" w:rsidRPr="00982ADD">
              <w:t xml:space="preserve">to </w:t>
            </w:r>
            <w:r w:rsidR="00EB17A0" w:rsidRPr="00982ADD">
              <w:t>revel</w:t>
            </w:r>
            <w:r w:rsidR="00FC04BD" w:rsidRPr="00982ADD">
              <w:t xml:space="preserve"> </w:t>
            </w:r>
            <w:r w:rsidRPr="00982ADD">
              <w:t xml:space="preserve">with </w:t>
            </w:r>
            <w:r w:rsidR="003112A5" w:rsidRPr="00982ADD">
              <w:t xml:space="preserve">[Jesus,] </w:t>
            </w:r>
            <w:r w:rsidRPr="00982ADD">
              <w:t>the lamb</w:t>
            </w:r>
            <w:r w:rsidR="00AE3943" w:rsidRPr="00982ADD">
              <w:t xml:space="preserve"> [of God]</w:t>
            </w:r>
            <w:r w:rsidRPr="00982ADD">
              <w:t>,</w:t>
            </w:r>
          </w:p>
          <w:p w14:paraId="4000345D" w14:textId="170CE314" w:rsidR="00BC5A57" w:rsidRPr="00982ADD" w:rsidRDefault="00BC5A57" w:rsidP="00425E8B">
            <w:r w:rsidRPr="00982ADD">
              <w:t>The bridegroom of all the pious</w:t>
            </w:r>
            <w:r w:rsidR="001877B5" w:rsidRPr="00982ADD">
              <w:t>,</w:t>
            </w:r>
          </w:p>
          <w:p w14:paraId="1EE3F494" w14:textId="436E56BD" w:rsidR="00BC5A57" w:rsidRPr="00982ADD" w:rsidRDefault="00FC04BD" w:rsidP="00425E8B">
            <w:r w:rsidRPr="00982ADD">
              <w:t>In</w:t>
            </w:r>
            <w:r w:rsidR="00BC5A57" w:rsidRPr="00982ADD">
              <w:t xml:space="preserve"> blessedness</w:t>
            </w:r>
            <w:r w:rsidR="00AE3943" w:rsidRPr="00982ADD">
              <w:t>/salvation</w:t>
            </w:r>
            <w:r w:rsidR="00BC5A57" w:rsidRPr="00982ADD">
              <w:t>.</w:t>
            </w:r>
          </w:p>
          <w:p w14:paraId="52B9AECD" w14:textId="64703BCC" w:rsidR="00BC5A57" w:rsidRPr="00982ADD" w:rsidRDefault="004C2695" w:rsidP="00425E8B">
            <w:r w:rsidRPr="00982ADD">
              <w:t>Come, wings [</w:t>
            </w:r>
            <w:r w:rsidR="003112A5" w:rsidRPr="00982ADD">
              <w:t>to</w:t>
            </w:r>
            <w:r w:rsidR="004E7A33" w:rsidRPr="00982ADD">
              <w:t xml:space="preserve"> ascend to heaven</w:t>
            </w:r>
            <w:r w:rsidRPr="00982ADD">
              <w:t>]</w:t>
            </w:r>
            <w:r w:rsidR="00A66DE6" w:rsidRPr="00982ADD">
              <w:t>.</w:t>
            </w:r>
          </w:p>
          <w:p w14:paraId="3873DE44" w14:textId="3FD30521" w:rsidR="00BC5A57" w:rsidRPr="00982ADD" w:rsidRDefault="00DB527E" w:rsidP="00BC5A57">
            <w:r w:rsidRPr="00982ADD">
              <w:t>Ah, but to be already in heaven</w:t>
            </w:r>
            <w:r w:rsidR="00AE3943" w:rsidRPr="00982ADD">
              <w:t>!</w:t>
            </w:r>
          </w:p>
          <w:p w14:paraId="62E09E4E" w14:textId="225284B4" w:rsidR="00BC5A57" w:rsidRPr="00982ADD" w:rsidRDefault="00BC5A57" w:rsidP="00425E8B"/>
        </w:tc>
      </w:tr>
      <w:tr w:rsidR="00425E8B" w:rsidRPr="00E53155" w14:paraId="2DCA0FCD" w14:textId="77777777" w:rsidTr="00982ADD">
        <w:tc>
          <w:tcPr>
            <w:tcW w:w="4860" w:type="dxa"/>
          </w:tcPr>
          <w:p w14:paraId="255F6D67" w14:textId="77777777" w:rsidR="00F51EB3" w:rsidRPr="00982ADD" w:rsidRDefault="00E53155" w:rsidP="00425E8B">
            <w:r w:rsidRPr="00982ADD">
              <w:t xml:space="preserve">5. </w:t>
            </w:r>
            <w:r w:rsidR="00425E8B" w:rsidRPr="00982ADD">
              <w:t>Gute Nacht, du Weltgetümmel!</w:t>
            </w:r>
          </w:p>
          <w:p w14:paraId="4001500E" w14:textId="09EDD815" w:rsidR="00F51EB3" w:rsidRPr="00982ADD" w:rsidRDefault="002C2777" w:rsidP="00425E8B">
            <w:r w:rsidRPr="00982ADD">
              <w:t xml:space="preserve">   </w:t>
            </w:r>
            <w:r w:rsidR="00982ADD">
              <w:t xml:space="preserve">  </w:t>
            </w:r>
            <w:r w:rsidR="00425E8B" w:rsidRPr="00982ADD">
              <w:t>Jetzt mach ich mit dir Beschluss;</w:t>
            </w:r>
          </w:p>
          <w:p w14:paraId="0DAB31EA" w14:textId="58980F73" w:rsidR="00F51EB3" w:rsidRPr="00982ADD" w:rsidRDefault="002C2777" w:rsidP="00425E8B">
            <w:r w:rsidRPr="00982ADD">
              <w:t xml:space="preserve">   </w:t>
            </w:r>
            <w:r w:rsidR="00982ADD">
              <w:t xml:space="preserve">  </w:t>
            </w:r>
            <w:r w:rsidR="00425E8B" w:rsidRPr="00982ADD">
              <w:t>Ich steh schon mit einem Fu</w:t>
            </w:r>
            <w:r w:rsidR="00BC5A57" w:rsidRPr="00982ADD">
              <w:t>ss</w:t>
            </w:r>
          </w:p>
          <w:p w14:paraId="23D1CBC9" w14:textId="72BD6381" w:rsidR="00425E8B" w:rsidRPr="00982ADD" w:rsidRDefault="002C2777" w:rsidP="00425E8B">
            <w:r w:rsidRPr="00982ADD">
              <w:t xml:space="preserve">   </w:t>
            </w:r>
            <w:r w:rsidR="00982ADD">
              <w:t xml:space="preserve">  </w:t>
            </w:r>
            <w:r w:rsidR="00425E8B" w:rsidRPr="00982ADD">
              <w:t>Bei dem lieben Gott im Himmel.</w:t>
            </w:r>
          </w:p>
          <w:p w14:paraId="758945D2" w14:textId="77777777" w:rsidR="00425E8B" w:rsidRPr="00982ADD" w:rsidRDefault="00425E8B" w:rsidP="00425E8B"/>
        </w:tc>
        <w:tc>
          <w:tcPr>
            <w:tcW w:w="6030" w:type="dxa"/>
          </w:tcPr>
          <w:p w14:paraId="4B8BB3F1" w14:textId="1D78A1A0" w:rsidR="00425E8B" w:rsidRPr="00982ADD" w:rsidRDefault="00E53155" w:rsidP="00425E8B">
            <w:r w:rsidRPr="00982ADD">
              <w:t xml:space="preserve">5. </w:t>
            </w:r>
            <w:r w:rsidR="00BC5A57" w:rsidRPr="00982ADD">
              <w:t>Good night, you worldly tumult</w:t>
            </w:r>
            <w:r w:rsidR="00AE3943" w:rsidRPr="00982ADD">
              <w:t>!</w:t>
            </w:r>
          </w:p>
          <w:p w14:paraId="3EEA2971" w14:textId="40B2F087" w:rsidR="00BC5A57" w:rsidRPr="00982ADD" w:rsidRDefault="00BC5A57" w:rsidP="00425E8B">
            <w:r w:rsidRPr="00982ADD">
              <w:t xml:space="preserve">   </w:t>
            </w:r>
            <w:r w:rsidR="00982ADD">
              <w:t xml:space="preserve">  </w:t>
            </w:r>
            <w:r w:rsidR="001877B5" w:rsidRPr="00982ADD">
              <w:t>N</w:t>
            </w:r>
            <w:r w:rsidRPr="00982ADD">
              <w:t>ow I am done with you;</w:t>
            </w:r>
          </w:p>
          <w:p w14:paraId="1E2D14D8" w14:textId="235D568D" w:rsidR="00BC5A57" w:rsidRPr="00982ADD" w:rsidRDefault="00BC5A57" w:rsidP="00425E8B">
            <w:r w:rsidRPr="00982ADD">
              <w:t xml:space="preserve">  </w:t>
            </w:r>
            <w:r w:rsidR="00982ADD">
              <w:t xml:space="preserve">  </w:t>
            </w:r>
            <w:r w:rsidRPr="00982ADD">
              <w:t xml:space="preserve"> I </w:t>
            </w:r>
            <w:r w:rsidR="004E3E4F" w:rsidRPr="00982ADD">
              <w:t xml:space="preserve">already have </w:t>
            </w:r>
            <w:r w:rsidRPr="00982ADD">
              <w:t>one foot</w:t>
            </w:r>
          </w:p>
          <w:p w14:paraId="2E487C01" w14:textId="5633E638" w:rsidR="00BC5A57" w:rsidRPr="00982ADD" w:rsidRDefault="00BC5A57" w:rsidP="00425E8B">
            <w:r w:rsidRPr="00982ADD">
              <w:t xml:space="preserve">   </w:t>
            </w:r>
            <w:r w:rsidR="00982ADD">
              <w:t xml:space="preserve">  </w:t>
            </w:r>
            <w:r w:rsidRPr="00982ADD">
              <w:t>With dear God in heaven.</w:t>
            </w:r>
          </w:p>
        </w:tc>
      </w:tr>
      <w:tr w:rsidR="00425E8B" w:rsidRPr="00E53155" w14:paraId="31D3225A" w14:textId="77777777" w:rsidTr="00982ADD">
        <w:tc>
          <w:tcPr>
            <w:tcW w:w="4860" w:type="dxa"/>
          </w:tcPr>
          <w:p w14:paraId="4227BCB3" w14:textId="77777777" w:rsidR="00F51EB3" w:rsidRPr="00982ADD" w:rsidRDefault="00E53155" w:rsidP="00425E8B">
            <w:pPr>
              <w:rPr>
                <w:b/>
                <w:bCs/>
              </w:rPr>
            </w:pPr>
            <w:r w:rsidRPr="00982ADD">
              <w:t xml:space="preserve">6. </w:t>
            </w:r>
            <w:r w:rsidR="00425E8B" w:rsidRPr="00982ADD">
              <w:rPr>
                <w:b/>
                <w:bCs/>
              </w:rPr>
              <w:t>Welt, ade! ich bin dein müde,</w:t>
            </w:r>
          </w:p>
          <w:p w14:paraId="665AB71D" w14:textId="77777777" w:rsidR="00F51EB3" w:rsidRPr="00982ADD" w:rsidRDefault="00425E8B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>Ich will nach dem Himmel zu,</w:t>
            </w:r>
          </w:p>
          <w:p w14:paraId="5ECA3A25" w14:textId="77777777" w:rsidR="00F51EB3" w:rsidRPr="00982ADD" w:rsidRDefault="00425E8B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>Da wird sein der rechte Friede</w:t>
            </w:r>
          </w:p>
          <w:p w14:paraId="30659CE4" w14:textId="2BC248B4" w:rsidR="00F51EB3" w:rsidRPr="00982ADD" w:rsidRDefault="00425E8B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lastRenderedPageBreak/>
              <w:t>Und die ewge, stolze Ruh.</w:t>
            </w:r>
          </w:p>
          <w:p w14:paraId="5CFD2AD8" w14:textId="77777777" w:rsidR="00F51EB3" w:rsidRPr="00982ADD" w:rsidRDefault="00425E8B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>Welt, bei dir ist Krieg und Streit,</w:t>
            </w:r>
          </w:p>
          <w:p w14:paraId="748958BE" w14:textId="77777777" w:rsidR="00F51EB3" w:rsidRPr="00982ADD" w:rsidRDefault="00425E8B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>Nichts denn lauter Eitelkeit,</w:t>
            </w:r>
          </w:p>
          <w:p w14:paraId="2F468BAE" w14:textId="77777777" w:rsidR="00F51EB3" w:rsidRPr="00982ADD" w:rsidRDefault="00425E8B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>In dem Himmel allezeit</w:t>
            </w:r>
          </w:p>
          <w:p w14:paraId="7EA6EB61" w14:textId="576BFD2D" w:rsidR="00425E8B" w:rsidRPr="00982ADD" w:rsidRDefault="00425E8B" w:rsidP="00425E8B">
            <w:r w:rsidRPr="00982ADD">
              <w:rPr>
                <w:b/>
                <w:bCs/>
              </w:rPr>
              <w:t>Friede, Freud und Seligkeit.</w:t>
            </w:r>
          </w:p>
          <w:p w14:paraId="3BCCF25B" w14:textId="77777777" w:rsidR="00425E8B" w:rsidRPr="00982ADD" w:rsidRDefault="00425E8B" w:rsidP="00425E8B"/>
        </w:tc>
        <w:tc>
          <w:tcPr>
            <w:tcW w:w="6030" w:type="dxa"/>
          </w:tcPr>
          <w:p w14:paraId="556C4F1E" w14:textId="66752105" w:rsidR="00425E8B" w:rsidRPr="00982ADD" w:rsidRDefault="00E53155" w:rsidP="00425E8B">
            <w:pPr>
              <w:rPr>
                <w:b/>
                <w:bCs/>
              </w:rPr>
            </w:pPr>
            <w:r w:rsidRPr="00982ADD">
              <w:lastRenderedPageBreak/>
              <w:t xml:space="preserve">6. </w:t>
            </w:r>
            <w:r w:rsidR="00BC5A57" w:rsidRPr="00982ADD">
              <w:rPr>
                <w:b/>
                <w:bCs/>
              </w:rPr>
              <w:t>Adieu, world; I am weary of you;</w:t>
            </w:r>
          </w:p>
          <w:p w14:paraId="11FC781D" w14:textId="0425B8D1" w:rsidR="00BC5A57" w:rsidRPr="00982ADD" w:rsidRDefault="00BC5A57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 xml:space="preserve">I </w:t>
            </w:r>
            <w:r w:rsidR="00930CE6" w:rsidRPr="00982ADD">
              <w:rPr>
                <w:b/>
                <w:bCs/>
              </w:rPr>
              <w:t xml:space="preserve">want </w:t>
            </w:r>
            <w:r w:rsidR="00654B67" w:rsidRPr="00982ADD">
              <w:rPr>
                <w:b/>
                <w:bCs/>
              </w:rPr>
              <w:t>[</w:t>
            </w:r>
            <w:r w:rsidR="00930CE6" w:rsidRPr="00982ADD">
              <w:rPr>
                <w:b/>
                <w:bCs/>
              </w:rPr>
              <w:t>to</w:t>
            </w:r>
            <w:r w:rsidRPr="00982ADD">
              <w:rPr>
                <w:b/>
                <w:bCs/>
              </w:rPr>
              <w:t xml:space="preserve"> </w:t>
            </w:r>
            <w:r w:rsidR="008D7781" w:rsidRPr="00982ADD">
              <w:rPr>
                <w:b/>
                <w:bCs/>
              </w:rPr>
              <w:t>proceed</w:t>
            </w:r>
            <w:r w:rsidRPr="00982ADD">
              <w:rPr>
                <w:b/>
                <w:bCs/>
              </w:rPr>
              <w:t>] to</w:t>
            </w:r>
            <w:r w:rsidR="00654B67" w:rsidRPr="00982ADD">
              <w:rPr>
                <w:b/>
                <w:bCs/>
              </w:rPr>
              <w:t>ward</w:t>
            </w:r>
            <w:r w:rsidRPr="00982ADD">
              <w:rPr>
                <w:b/>
                <w:bCs/>
              </w:rPr>
              <w:t xml:space="preserve"> heaven,</w:t>
            </w:r>
          </w:p>
          <w:p w14:paraId="2F14F6A9" w14:textId="77777777" w:rsidR="00BC5A57" w:rsidRPr="00982ADD" w:rsidRDefault="00BC5A57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>Where there will be true peace</w:t>
            </w:r>
          </w:p>
          <w:p w14:paraId="4FC27B5E" w14:textId="64DC94BE" w:rsidR="00BC5A57" w:rsidRPr="00982ADD" w:rsidRDefault="00BC5A57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lastRenderedPageBreak/>
              <w:t xml:space="preserve">And eternal, </w:t>
            </w:r>
            <w:r w:rsidR="00BB50CA" w:rsidRPr="00982ADD">
              <w:rPr>
                <w:b/>
                <w:bCs/>
              </w:rPr>
              <w:t>honorable</w:t>
            </w:r>
            <w:r w:rsidRPr="00982ADD">
              <w:rPr>
                <w:b/>
                <w:bCs/>
              </w:rPr>
              <w:t xml:space="preserve"> rest.</w:t>
            </w:r>
          </w:p>
          <w:p w14:paraId="6D21D114" w14:textId="77777777" w:rsidR="00BC5A57" w:rsidRPr="00982ADD" w:rsidRDefault="00BC5A57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>World, with you there is war and strife,</w:t>
            </w:r>
          </w:p>
          <w:p w14:paraId="3C24D1EB" w14:textId="767B90C1" w:rsidR="00BC5A57" w:rsidRPr="00982ADD" w:rsidRDefault="00BC5A57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 xml:space="preserve">Nothing </w:t>
            </w:r>
            <w:r w:rsidR="00B033AE" w:rsidRPr="00982ADD">
              <w:rPr>
                <w:b/>
                <w:bCs/>
              </w:rPr>
              <w:t>but</w:t>
            </w:r>
            <w:r w:rsidRPr="00982ADD">
              <w:rPr>
                <w:b/>
                <w:bCs/>
              </w:rPr>
              <w:t xml:space="preserve"> pure vanity;</w:t>
            </w:r>
          </w:p>
          <w:p w14:paraId="095A63E3" w14:textId="7D6D26BC" w:rsidR="00BC5A57" w:rsidRPr="00982ADD" w:rsidRDefault="00BC5A57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>In heaven</w:t>
            </w:r>
            <w:r w:rsidR="00073C7C" w:rsidRPr="00982ADD">
              <w:rPr>
                <w:b/>
                <w:bCs/>
              </w:rPr>
              <w:t xml:space="preserve"> at all times</w:t>
            </w:r>
            <w:r w:rsidRPr="00982ADD">
              <w:rPr>
                <w:b/>
                <w:bCs/>
              </w:rPr>
              <w:t xml:space="preserve"> [there is]</w:t>
            </w:r>
          </w:p>
          <w:p w14:paraId="407A6074" w14:textId="3AE69496" w:rsidR="00BC5A57" w:rsidRPr="00982ADD" w:rsidRDefault="00BC5A57" w:rsidP="00425E8B">
            <w:pPr>
              <w:rPr>
                <w:b/>
                <w:bCs/>
              </w:rPr>
            </w:pPr>
            <w:r w:rsidRPr="00982ADD">
              <w:rPr>
                <w:b/>
                <w:bCs/>
              </w:rPr>
              <w:t>Peace, joy, and blessedness.</w:t>
            </w:r>
          </w:p>
        </w:tc>
      </w:tr>
      <w:tr w:rsidR="00982ADD" w:rsidRPr="00E53155" w14:paraId="73A1E44D" w14:textId="77777777" w:rsidTr="00982ADD">
        <w:tc>
          <w:tcPr>
            <w:tcW w:w="4860" w:type="dxa"/>
          </w:tcPr>
          <w:p w14:paraId="205413F5" w14:textId="77777777" w:rsidR="00982ADD" w:rsidRPr="00982ADD" w:rsidRDefault="00982ADD" w:rsidP="00982ADD"/>
        </w:tc>
        <w:tc>
          <w:tcPr>
            <w:tcW w:w="6030" w:type="dxa"/>
          </w:tcPr>
          <w:p w14:paraId="548E56B9" w14:textId="13D28804" w:rsidR="00982ADD" w:rsidRPr="00982ADD" w:rsidRDefault="00982ADD" w:rsidP="00982ADD">
            <w:r>
              <w:t>(transl. Michael Marissen and Daniel R. Melamed)</w:t>
            </w:r>
          </w:p>
        </w:tc>
      </w:tr>
    </w:tbl>
    <w:p w14:paraId="129EC62E" w14:textId="77777777" w:rsidR="00982ADD" w:rsidRDefault="00982ADD" w:rsidP="00982ADD">
      <w:pPr>
        <w:jc w:val="center"/>
        <w:rPr>
          <w:b/>
          <w:bCs/>
          <w:noProof/>
          <w:sz w:val="22"/>
        </w:rPr>
      </w:pPr>
    </w:p>
    <w:p w14:paraId="702593AC" w14:textId="2E9954AE" w:rsidR="00982ADD" w:rsidRDefault="00982ADD" w:rsidP="00982ADD">
      <w:pPr>
        <w:jc w:val="center"/>
        <w:rPr>
          <w:b/>
          <w:bCs/>
          <w:sz w:val="22"/>
        </w:rPr>
      </w:pPr>
      <w:bookmarkStart w:id="0" w:name="_Hlk109028478"/>
      <w:r>
        <w:rPr>
          <w:b/>
          <w:bCs/>
          <w:noProof/>
          <w:sz w:val="22"/>
        </w:rPr>
        <w:drawing>
          <wp:inline distT="0" distB="0" distL="0" distR="0" wp14:anchorId="6D488838" wp14:editId="221ED520">
            <wp:extent cx="829945" cy="829945"/>
            <wp:effectExtent l="0" t="0" r="0" b="0"/>
            <wp:docPr id="18164246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42467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F19D4" w14:textId="00950438" w:rsidR="00982ADD" w:rsidRPr="0071792B" w:rsidRDefault="00982ADD" w:rsidP="00982ADD">
      <w:pPr>
        <w:jc w:val="center"/>
      </w:pPr>
      <w:r>
        <w:t xml:space="preserve">Scan or go to </w:t>
      </w:r>
      <w:hyperlink r:id="rId8" w:history="1">
        <w:r>
          <w:rPr>
            <w:rStyle w:val="Hyperlink"/>
          </w:rPr>
          <w:t>www.bachcantatatexts.org/BWV27</w:t>
        </w:r>
      </w:hyperlink>
      <w:r>
        <w:t xml:space="preserve"> for an annotated translation</w:t>
      </w:r>
    </w:p>
    <w:bookmarkEnd w:id="0"/>
    <w:p w14:paraId="0E1EBC3E" w14:textId="3DFDEBBB" w:rsidR="00A622C9" w:rsidRPr="00E53155" w:rsidRDefault="00A622C9">
      <w:pPr>
        <w:rPr>
          <w:rFonts w:ascii="Times New Roman" w:hAnsi="Times New Roman" w:cs="Times New Roman"/>
          <w:sz w:val="22"/>
          <w:szCs w:val="22"/>
        </w:rPr>
      </w:pPr>
    </w:p>
    <w:sectPr w:rsidR="00A622C9" w:rsidRPr="00E53155" w:rsidSect="00982AD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02B0" w14:textId="77777777" w:rsidR="00CD0F03" w:rsidRDefault="00CD0F03" w:rsidP="00BC5A57">
      <w:r>
        <w:separator/>
      </w:r>
    </w:p>
  </w:endnote>
  <w:endnote w:type="continuationSeparator" w:id="0">
    <w:p w14:paraId="33CA8DDC" w14:textId="77777777" w:rsidR="00CD0F03" w:rsidRDefault="00CD0F03" w:rsidP="00BC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9204" w14:textId="77777777" w:rsidR="00CD0F03" w:rsidRDefault="00CD0F03" w:rsidP="00BC5A57"/>
  </w:footnote>
  <w:footnote w:type="continuationSeparator" w:id="0">
    <w:p w14:paraId="00CEE182" w14:textId="77777777" w:rsidR="00CD0F03" w:rsidRDefault="00CD0F03" w:rsidP="00BC5A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E8B"/>
    <w:rsid w:val="00002870"/>
    <w:rsid w:val="000108D5"/>
    <w:rsid w:val="000422A2"/>
    <w:rsid w:val="00042B80"/>
    <w:rsid w:val="00064D7D"/>
    <w:rsid w:val="0007102D"/>
    <w:rsid w:val="00073C7C"/>
    <w:rsid w:val="00084A7E"/>
    <w:rsid w:val="000A7167"/>
    <w:rsid w:val="000B167B"/>
    <w:rsid w:val="000B323E"/>
    <w:rsid w:val="000D097C"/>
    <w:rsid w:val="000D123C"/>
    <w:rsid w:val="000D3BFB"/>
    <w:rsid w:val="000D490B"/>
    <w:rsid w:val="000D4C91"/>
    <w:rsid w:val="000E0E2B"/>
    <w:rsid w:val="001073EE"/>
    <w:rsid w:val="00115189"/>
    <w:rsid w:val="00120EBB"/>
    <w:rsid w:val="0014788D"/>
    <w:rsid w:val="00160B8F"/>
    <w:rsid w:val="001817B7"/>
    <w:rsid w:val="001877B5"/>
    <w:rsid w:val="001A09EE"/>
    <w:rsid w:val="001B1418"/>
    <w:rsid w:val="002051F8"/>
    <w:rsid w:val="00207D38"/>
    <w:rsid w:val="00211884"/>
    <w:rsid w:val="002201AB"/>
    <w:rsid w:val="0022563C"/>
    <w:rsid w:val="00231D1E"/>
    <w:rsid w:val="002372C6"/>
    <w:rsid w:val="002428AA"/>
    <w:rsid w:val="00283D87"/>
    <w:rsid w:val="002918C1"/>
    <w:rsid w:val="00297117"/>
    <w:rsid w:val="002C2777"/>
    <w:rsid w:val="002D43AE"/>
    <w:rsid w:val="002D5334"/>
    <w:rsid w:val="002E6A18"/>
    <w:rsid w:val="002F3227"/>
    <w:rsid w:val="00302CA9"/>
    <w:rsid w:val="003112A5"/>
    <w:rsid w:val="00337065"/>
    <w:rsid w:val="00346513"/>
    <w:rsid w:val="0035682B"/>
    <w:rsid w:val="00396AFE"/>
    <w:rsid w:val="003A0986"/>
    <w:rsid w:val="003B0A68"/>
    <w:rsid w:val="003C002F"/>
    <w:rsid w:val="003D2154"/>
    <w:rsid w:val="003E4B77"/>
    <w:rsid w:val="003F4F95"/>
    <w:rsid w:val="003F75C3"/>
    <w:rsid w:val="004020F3"/>
    <w:rsid w:val="00402ECA"/>
    <w:rsid w:val="00410B0D"/>
    <w:rsid w:val="00414269"/>
    <w:rsid w:val="00425E8B"/>
    <w:rsid w:val="004328B4"/>
    <w:rsid w:val="0043695E"/>
    <w:rsid w:val="00442489"/>
    <w:rsid w:val="00444F42"/>
    <w:rsid w:val="00445E32"/>
    <w:rsid w:val="0045165D"/>
    <w:rsid w:val="004627DA"/>
    <w:rsid w:val="00477093"/>
    <w:rsid w:val="00496889"/>
    <w:rsid w:val="004A1B93"/>
    <w:rsid w:val="004C2695"/>
    <w:rsid w:val="004C4A6E"/>
    <w:rsid w:val="004E26EA"/>
    <w:rsid w:val="004E3E4F"/>
    <w:rsid w:val="004E7A33"/>
    <w:rsid w:val="004F2877"/>
    <w:rsid w:val="004F2F8B"/>
    <w:rsid w:val="004F37AC"/>
    <w:rsid w:val="0051352D"/>
    <w:rsid w:val="005324E9"/>
    <w:rsid w:val="00545C70"/>
    <w:rsid w:val="0055498C"/>
    <w:rsid w:val="00554BE4"/>
    <w:rsid w:val="00560544"/>
    <w:rsid w:val="0056429F"/>
    <w:rsid w:val="00577DFE"/>
    <w:rsid w:val="0058533C"/>
    <w:rsid w:val="0058566F"/>
    <w:rsid w:val="00591BFE"/>
    <w:rsid w:val="00593CD4"/>
    <w:rsid w:val="005B73BF"/>
    <w:rsid w:val="005C2267"/>
    <w:rsid w:val="005D0A69"/>
    <w:rsid w:val="00644A70"/>
    <w:rsid w:val="00651E1D"/>
    <w:rsid w:val="00654032"/>
    <w:rsid w:val="00654B67"/>
    <w:rsid w:val="00681029"/>
    <w:rsid w:val="00683A9B"/>
    <w:rsid w:val="006A6C8F"/>
    <w:rsid w:val="006B31BD"/>
    <w:rsid w:val="006C10D3"/>
    <w:rsid w:val="006E2AFC"/>
    <w:rsid w:val="00702B7E"/>
    <w:rsid w:val="00724469"/>
    <w:rsid w:val="00727351"/>
    <w:rsid w:val="007555DB"/>
    <w:rsid w:val="00756B54"/>
    <w:rsid w:val="00764AF2"/>
    <w:rsid w:val="00772DC7"/>
    <w:rsid w:val="007731CF"/>
    <w:rsid w:val="00791659"/>
    <w:rsid w:val="00793DCB"/>
    <w:rsid w:val="00796B30"/>
    <w:rsid w:val="007A193F"/>
    <w:rsid w:val="007A1A08"/>
    <w:rsid w:val="007A2D69"/>
    <w:rsid w:val="007A49A4"/>
    <w:rsid w:val="007B59CF"/>
    <w:rsid w:val="007D3AF6"/>
    <w:rsid w:val="007D7037"/>
    <w:rsid w:val="007E1668"/>
    <w:rsid w:val="007E1DB6"/>
    <w:rsid w:val="007E2A55"/>
    <w:rsid w:val="007F1BB2"/>
    <w:rsid w:val="007F1BFD"/>
    <w:rsid w:val="007F2F89"/>
    <w:rsid w:val="0080415B"/>
    <w:rsid w:val="008066A3"/>
    <w:rsid w:val="00812020"/>
    <w:rsid w:val="008236D3"/>
    <w:rsid w:val="008464CA"/>
    <w:rsid w:val="008471F4"/>
    <w:rsid w:val="00852B2C"/>
    <w:rsid w:val="00854CF1"/>
    <w:rsid w:val="008629E0"/>
    <w:rsid w:val="008707A6"/>
    <w:rsid w:val="008825CA"/>
    <w:rsid w:val="00887CF6"/>
    <w:rsid w:val="008B0A72"/>
    <w:rsid w:val="008C105A"/>
    <w:rsid w:val="008C7AD9"/>
    <w:rsid w:val="008D12A5"/>
    <w:rsid w:val="008D6429"/>
    <w:rsid w:val="008D7781"/>
    <w:rsid w:val="008E66A7"/>
    <w:rsid w:val="008F1050"/>
    <w:rsid w:val="009058B5"/>
    <w:rsid w:val="00930CE6"/>
    <w:rsid w:val="00944B60"/>
    <w:rsid w:val="0098134C"/>
    <w:rsid w:val="009828D0"/>
    <w:rsid w:val="00982ADD"/>
    <w:rsid w:val="00994587"/>
    <w:rsid w:val="0099773C"/>
    <w:rsid w:val="00997E15"/>
    <w:rsid w:val="009A0691"/>
    <w:rsid w:val="009B0204"/>
    <w:rsid w:val="00A04964"/>
    <w:rsid w:val="00A05900"/>
    <w:rsid w:val="00A079F1"/>
    <w:rsid w:val="00A12AB3"/>
    <w:rsid w:val="00A253A7"/>
    <w:rsid w:val="00A2654B"/>
    <w:rsid w:val="00A622C9"/>
    <w:rsid w:val="00A65359"/>
    <w:rsid w:val="00A66DE6"/>
    <w:rsid w:val="00A8431C"/>
    <w:rsid w:val="00AA2023"/>
    <w:rsid w:val="00AA4F1E"/>
    <w:rsid w:val="00AB1D2C"/>
    <w:rsid w:val="00AB3C2A"/>
    <w:rsid w:val="00AB737E"/>
    <w:rsid w:val="00AD70B5"/>
    <w:rsid w:val="00AE37FE"/>
    <w:rsid w:val="00AE3943"/>
    <w:rsid w:val="00AF7B3C"/>
    <w:rsid w:val="00B033AE"/>
    <w:rsid w:val="00B178CA"/>
    <w:rsid w:val="00B46083"/>
    <w:rsid w:val="00B72DBE"/>
    <w:rsid w:val="00B83182"/>
    <w:rsid w:val="00B86B00"/>
    <w:rsid w:val="00B924C4"/>
    <w:rsid w:val="00BB3C0A"/>
    <w:rsid w:val="00BB50CA"/>
    <w:rsid w:val="00BC5A57"/>
    <w:rsid w:val="00BD3BF5"/>
    <w:rsid w:val="00BE0602"/>
    <w:rsid w:val="00BE07F3"/>
    <w:rsid w:val="00C03B9E"/>
    <w:rsid w:val="00C4475C"/>
    <w:rsid w:val="00C53ACB"/>
    <w:rsid w:val="00C659DA"/>
    <w:rsid w:val="00CA0F4C"/>
    <w:rsid w:val="00CA3028"/>
    <w:rsid w:val="00CA57F2"/>
    <w:rsid w:val="00CB4948"/>
    <w:rsid w:val="00CC7BCD"/>
    <w:rsid w:val="00CD0F03"/>
    <w:rsid w:val="00CD184E"/>
    <w:rsid w:val="00CD7AB4"/>
    <w:rsid w:val="00CE15B1"/>
    <w:rsid w:val="00CE1772"/>
    <w:rsid w:val="00CF34FA"/>
    <w:rsid w:val="00D11A92"/>
    <w:rsid w:val="00D34792"/>
    <w:rsid w:val="00D640CA"/>
    <w:rsid w:val="00D66AF8"/>
    <w:rsid w:val="00D73A7C"/>
    <w:rsid w:val="00D80D72"/>
    <w:rsid w:val="00D852B1"/>
    <w:rsid w:val="00DA1CED"/>
    <w:rsid w:val="00DB21D6"/>
    <w:rsid w:val="00DB527E"/>
    <w:rsid w:val="00DB5938"/>
    <w:rsid w:val="00DB7DFC"/>
    <w:rsid w:val="00DC3821"/>
    <w:rsid w:val="00DC64CF"/>
    <w:rsid w:val="00DD5503"/>
    <w:rsid w:val="00DE1731"/>
    <w:rsid w:val="00E27E7D"/>
    <w:rsid w:val="00E4079F"/>
    <w:rsid w:val="00E53155"/>
    <w:rsid w:val="00E70EE3"/>
    <w:rsid w:val="00E74323"/>
    <w:rsid w:val="00E74ED5"/>
    <w:rsid w:val="00E930B4"/>
    <w:rsid w:val="00EA0161"/>
    <w:rsid w:val="00EA45F2"/>
    <w:rsid w:val="00EB08C0"/>
    <w:rsid w:val="00EB17A0"/>
    <w:rsid w:val="00EB1D30"/>
    <w:rsid w:val="00EC31E5"/>
    <w:rsid w:val="00EE21BE"/>
    <w:rsid w:val="00EE27CD"/>
    <w:rsid w:val="00F034D3"/>
    <w:rsid w:val="00F20B47"/>
    <w:rsid w:val="00F23244"/>
    <w:rsid w:val="00F234AD"/>
    <w:rsid w:val="00F31DC5"/>
    <w:rsid w:val="00F32BCF"/>
    <w:rsid w:val="00F507DB"/>
    <w:rsid w:val="00F51EB3"/>
    <w:rsid w:val="00F62C51"/>
    <w:rsid w:val="00F634C9"/>
    <w:rsid w:val="00F84480"/>
    <w:rsid w:val="00FA02CD"/>
    <w:rsid w:val="00FB1D7D"/>
    <w:rsid w:val="00FB38BF"/>
    <w:rsid w:val="00FC04BD"/>
    <w:rsid w:val="00FD3245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26BD"/>
  <w15:docId w15:val="{0B9CA9B8-15BB-4FA5-A4C5-B58CB34C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4C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34C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1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34C"/>
    <w:rPr>
      <w:rFonts w:asciiTheme="majorBidi" w:hAnsiTheme="majorBid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5A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A57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A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0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B8F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B8F"/>
    <w:rPr>
      <w:rFonts w:asciiTheme="majorBidi" w:hAnsiTheme="majorBidi" w:cstheme="maj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0544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styleId="Hyperlink">
    <w:name w:val="Hyperlink"/>
    <w:uiPriority w:val="99"/>
    <w:semiHidden/>
    <w:unhideWhenUsed/>
    <w:rsid w:val="00982AD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5CD3-9533-4424-A63E-AE5EB40C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2</cp:revision>
  <dcterms:created xsi:type="dcterms:W3CDTF">2023-05-12T20:04:00Z</dcterms:created>
  <dcterms:modified xsi:type="dcterms:W3CDTF">2023-05-12T20:04:00Z</dcterms:modified>
</cp:coreProperties>
</file>